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712DD0B0" w:rsidR="00197EC1" w:rsidRPr="0087473B"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D73B43">
        <w:rPr>
          <w:bCs w:val="0"/>
          <w:sz w:val="28"/>
        </w:rPr>
        <w:t>7</w:t>
      </w:r>
      <w:r w:rsidR="009C0A94">
        <w:rPr>
          <w:bCs w:val="0"/>
          <w:sz w:val="28"/>
        </w:rPr>
        <w:t>-e</w:t>
      </w:r>
      <w:r w:rsidR="00197EC1" w:rsidRPr="00FC6EBE">
        <w:rPr>
          <w:bCs w:val="0"/>
          <w:sz w:val="28"/>
        </w:rPr>
        <w:tab/>
      </w:r>
      <w:r w:rsidR="005F0683" w:rsidRPr="005F0683">
        <w:rPr>
          <w:bCs w:val="0"/>
          <w:sz w:val="28"/>
        </w:rPr>
        <w:t>R1-</w:t>
      </w:r>
      <w:r w:rsidR="005F0683" w:rsidRPr="006E6315">
        <w:rPr>
          <w:bCs w:val="0"/>
          <w:sz w:val="28"/>
        </w:rPr>
        <w:t>21</w:t>
      </w:r>
      <w:r w:rsidR="002A58B0" w:rsidRPr="002A58B0">
        <w:rPr>
          <w:bCs w:val="0"/>
          <w:sz w:val="28"/>
        </w:rPr>
        <w:t>11979</w:t>
      </w:r>
    </w:p>
    <w:p w14:paraId="1042178C" w14:textId="287E5FDC" w:rsidR="002D03EE" w:rsidRPr="00912280" w:rsidRDefault="002D03EE" w:rsidP="002D03EE">
      <w:pPr>
        <w:pStyle w:val="a5"/>
        <w:rPr>
          <w:bCs w:val="0"/>
          <w:sz w:val="28"/>
        </w:rPr>
      </w:pPr>
      <w:r>
        <w:rPr>
          <w:bCs w:val="0"/>
          <w:sz w:val="28"/>
          <w:szCs w:val="24"/>
          <w:lang w:eastAsia="ko-KR"/>
        </w:rPr>
        <w:t xml:space="preserve">e-Meeting, </w:t>
      </w:r>
      <w:r w:rsidR="00D73B43" w:rsidRPr="00D73B43">
        <w:rPr>
          <w:bCs w:val="0"/>
          <w:sz w:val="28"/>
          <w:szCs w:val="24"/>
          <w:lang w:eastAsia="ko-KR"/>
        </w:rPr>
        <w:t>November 11</w:t>
      </w:r>
      <w:r w:rsidR="00D73B43" w:rsidRPr="00D73B43">
        <w:rPr>
          <w:bCs w:val="0"/>
          <w:sz w:val="28"/>
          <w:szCs w:val="24"/>
          <w:vertAlign w:val="superscript"/>
          <w:lang w:eastAsia="ko-KR"/>
        </w:rPr>
        <w:t>th</w:t>
      </w:r>
      <w:r w:rsidR="00D73B43" w:rsidRPr="00D73B43">
        <w:rPr>
          <w:bCs w:val="0"/>
          <w:sz w:val="28"/>
          <w:szCs w:val="24"/>
          <w:lang w:eastAsia="ko-KR"/>
        </w:rPr>
        <w:t xml:space="preserve"> – 19</w:t>
      </w:r>
      <w:r w:rsidR="00D73B43" w:rsidRPr="00D73B43">
        <w:rPr>
          <w:bCs w:val="0"/>
          <w:sz w:val="28"/>
          <w:szCs w:val="24"/>
          <w:vertAlign w:val="superscript"/>
          <w:lang w:eastAsia="ko-KR"/>
        </w:rPr>
        <w:t>th</w:t>
      </w:r>
      <w:r w:rsidR="00D73B43" w:rsidRPr="00D73B43">
        <w:rPr>
          <w:bCs w:val="0"/>
          <w:sz w:val="28"/>
          <w:szCs w:val="24"/>
          <w:lang w:eastAsia="ko-KR"/>
        </w:rPr>
        <w:t>, 2021</w:t>
      </w:r>
    </w:p>
    <w:p w14:paraId="1F350865" w14:textId="06570D18" w:rsidR="00197EC1" w:rsidRPr="00D73B43" w:rsidRDefault="00197EC1" w:rsidP="00197EC1">
      <w:pPr>
        <w:pStyle w:val="a9"/>
        <w:rPr>
          <w:lang w:val="en-GB"/>
        </w:rPr>
      </w:pPr>
    </w:p>
    <w:p w14:paraId="508FC223" w14:textId="55E1D70E"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BA4EA8">
        <w:rPr>
          <w:rFonts w:ascii="Arial" w:hAnsi="Arial"/>
          <w:sz w:val="24"/>
          <w:lang w:val="en-US"/>
        </w:rPr>
        <w:t>8</w:t>
      </w:r>
      <w:r w:rsidR="0086079F">
        <w:rPr>
          <w:rFonts w:ascii="Arial" w:hAnsi="Arial"/>
          <w:sz w:val="24"/>
          <w:lang w:val="en-US"/>
        </w:rPr>
        <w:t>.1</w:t>
      </w:r>
      <w:r w:rsidR="00BA4EA8">
        <w:rPr>
          <w:rFonts w:ascii="Arial" w:hAnsi="Arial"/>
          <w:sz w:val="24"/>
          <w:lang w:val="en-US"/>
        </w:rPr>
        <w:t>.2</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AD62A27"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 xml:space="preserve">Discussions on </w:t>
      </w:r>
      <w:r w:rsidR="00BA4EA8">
        <w:rPr>
          <w:rFonts w:ascii="Arial" w:hAnsi="Arial" w:hint="eastAsia"/>
          <w:sz w:val="24"/>
          <w:lang w:eastAsia="ko-KR"/>
        </w:rPr>
        <w:t>TB processing over multi-slot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C09F62F" w14:textId="2D9EC0AF" w:rsidR="00D23573" w:rsidRDefault="00D23573" w:rsidP="00D23573">
      <w:pPr>
        <w:rPr>
          <w:lang w:eastAsia="ko-KR"/>
        </w:rPr>
      </w:pPr>
      <w:r w:rsidRPr="00B10D26">
        <w:rPr>
          <w:lang w:eastAsia="ko-KR"/>
        </w:rPr>
        <w:t xml:space="preserve">In </w:t>
      </w:r>
      <w:r>
        <w:rPr>
          <w:lang w:eastAsia="ko-KR"/>
        </w:rPr>
        <w:t>RAN1#10</w:t>
      </w:r>
      <w:r w:rsidR="002D03EE">
        <w:rPr>
          <w:lang w:eastAsia="ko-KR"/>
        </w:rPr>
        <w:t>6</w:t>
      </w:r>
      <w:r w:rsidR="00D73B43">
        <w:rPr>
          <w:rFonts w:hint="eastAsia"/>
          <w:lang w:eastAsia="ko-KR"/>
        </w:rPr>
        <w:t>bis</w:t>
      </w:r>
      <w:r>
        <w:rPr>
          <w:lang w:eastAsia="ko-KR"/>
        </w:rPr>
        <w:t xml:space="preserve">-e </w:t>
      </w:r>
      <w:r w:rsidRPr="00B10D26">
        <w:rPr>
          <w:lang w:eastAsia="ko-KR"/>
        </w:rPr>
        <w:t xml:space="preserve">meeting, </w:t>
      </w:r>
      <w:r>
        <w:rPr>
          <w:lang w:eastAsia="ko-KR"/>
        </w:rPr>
        <w:t>several</w:t>
      </w:r>
      <w:r w:rsidRPr="00B10D26">
        <w:rPr>
          <w:lang w:eastAsia="ko-KR"/>
        </w:rPr>
        <w:t xml:space="preserve"> agreements </w:t>
      </w:r>
      <w:r w:rsidR="008E7D44">
        <w:rPr>
          <w:lang w:eastAsia="ko-KR"/>
        </w:rPr>
        <w:t xml:space="preserve">and working assumptions </w:t>
      </w:r>
      <w:r w:rsidRPr="00B10D26">
        <w:rPr>
          <w:lang w:eastAsia="ko-KR"/>
        </w:rPr>
        <w:t>were made regarding on</w:t>
      </w:r>
      <w:r>
        <w:rPr>
          <w:lang w:eastAsia="ko-KR"/>
        </w:rPr>
        <w:t xml:space="preserve"> TB processing over multi-slot PUSCH </w:t>
      </w:r>
      <w:r w:rsidRPr="00B10D26">
        <w:rPr>
          <w:lang w:eastAsia="ko-KR"/>
        </w:rPr>
        <w:t>[1]</w:t>
      </w:r>
      <w:r>
        <w:rPr>
          <w:lang w:eastAsia="ko-KR"/>
        </w:rPr>
        <w:t xml:space="preserve">. Following the previous discussion, we continue to discuss on specification of TB processing over multi-slot PUSCH. </w:t>
      </w:r>
    </w:p>
    <w:p w14:paraId="1474CC7D" w14:textId="77777777" w:rsidR="00315156" w:rsidRPr="008C4EE6" w:rsidRDefault="00315156" w:rsidP="00315156">
      <w:pPr>
        <w:rPr>
          <w:lang w:eastAsia="ko-KR"/>
        </w:rPr>
      </w:pPr>
    </w:p>
    <w:p w14:paraId="5FD59DC4" w14:textId="07608D53" w:rsidR="00315156" w:rsidRDefault="00690407" w:rsidP="00315156">
      <w:pPr>
        <w:pStyle w:val="1"/>
        <w:rPr>
          <w:lang w:val="en-GB"/>
        </w:rPr>
      </w:pPr>
      <w:r>
        <w:rPr>
          <w:lang w:val="en-GB"/>
        </w:rPr>
        <w:t xml:space="preserve">Rate-matching of </w:t>
      </w:r>
      <w:proofErr w:type="spellStart"/>
      <w:r>
        <w:rPr>
          <w:rFonts w:hint="eastAsia"/>
          <w:lang w:val="en-GB"/>
        </w:rPr>
        <w:t>TBoMS</w:t>
      </w:r>
      <w:proofErr w:type="spellEnd"/>
    </w:p>
    <w:p w14:paraId="064B922A" w14:textId="034F432B" w:rsidR="00D12961" w:rsidRPr="00D12961" w:rsidRDefault="00D12961" w:rsidP="00D12961">
      <w:pPr>
        <w:overflowPunct/>
        <w:autoSpaceDE/>
        <w:autoSpaceDN/>
        <w:adjustRightInd/>
        <w:spacing w:after="0"/>
        <w:textAlignment w:val="auto"/>
        <w:rPr>
          <w:lang w:eastAsia="ko-KR"/>
        </w:rPr>
      </w:pPr>
      <w:r w:rsidRPr="00D12961">
        <w:rPr>
          <w:lang w:eastAsia="ko-KR"/>
        </w:rPr>
        <w:t xml:space="preserve">In the last meeting, a working assumption was made that bit interleaving for </w:t>
      </w:r>
      <w:proofErr w:type="spellStart"/>
      <w:r w:rsidRPr="00D12961">
        <w:rPr>
          <w:lang w:eastAsia="ko-KR"/>
        </w:rPr>
        <w:t>TBoMS</w:t>
      </w:r>
      <w:proofErr w:type="spellEnd"/>
      <w:r w:rsidRPr="00D12961">
        <w:rPr>
          <w:lang w:eastAsia="ko-KR"/>
        </w:rPr>
        <w:t xml:space="preserve"> transmission is performed per slot, and that </w:t>
      </w:r>
      <w:proofErr w:type="spellStart"/>
      <w:r w:rsidRPr="00D12961">
        <w:rPr>
          <w:lang w:eastAsia="ko-KR"/>
        </w:rPr>
        <w:t>TBoMS</w:t>
      </w:r>
      <w:proofErr w:type="spellEnd"/>
      <w:r w:rsidRPr="00D12961">
        <w:rPr>
          <w:lang w:eastAsia="ko-KR"/>
        </w:rPr>
        <w:t xml:space="preserve"> supports only single CB transmission. In this regard, two options has been made on the determination of coded bits transmitted in each slot during </w:t>
      </w:r>
      <w:proofErr w:type="spellStart"/>
      <w:r w:rsidRPr="00D12961">
        <w:rPr>
          <w:lang w:eastAsia="ko-KR"/>
        </w:rPr>
        <w:t>TBoMS</w:t>
      </w:r>
      <w:proofErr w:type="spellEnd"/>
      <w:r w:rsidRPr="00D12961">
        <w:rPr>
          <w:lang w:eastAsia="ko-KR"/>
        </w:rPr>
        <w:t xml:space="preserve"> transmission. In this section, we provide our view on the remaining issues related to </w:t>
      </w:r>
      <w:proofErr w:type="spellStart"/>
      <w:r w:rsidRPr="00D12961">
        <w:rPr>
          <w:lang w:eastAsia="ko-KR"/>
        </w:rPr>
        <w:t>TBoMS</w:t>
      </w:r>
      <w:proofErr w:type="spellEnd"/>
      <w:r w:rsidRPr="00D12961">
        <w:rPr>
          <w:lang w:eastAsia="ko-KR"/>
        </w:rPr>
        <w:t xml:space="preserve"> rate-matching.</w:t>
      </w:r>
    </w:p>
    <w:p w14:paraId="66F51DFD" w14:textId="77777777" w:rsidR="002534EA" w:rsidRPr="00D12961" w:rsidRDefault="002534EA" w:rsidP="00E14EF5">
      <w:pPr>
        <w:rPr>
          <w:lang w:eastAsia="ko-KR"/>
        </w:rPr>
      </w:pPr>
    </w:p>
    <w:p w14:paraId="5D46104A" w14:textId="4DCC5C1A" w:rsidR="002534EA" w:rsidRPr="002534EA" w:rsidRDefault="008734AA" w:rsidP="002534EA">
      <w:pPr>
        <w:pStyle w:val="2"/>
        <w:numPr>
          <w:ilvl w:val="1"/>
          <w:numId w:val="1"/>
        </w:numPr>
        <w:tabs>
          <w:tab w:val="clear" w:pos="859"/>
          <w:tab w:val="num" w:pos="576"/>
        </w:tabs>
        <w:ind w:left="576"/>
      </w:pPr>
      <w:r>
        <w:t>Starting bit determination for rate-matching</w:t>
      </w:r>
    </w:p>
    <w:p w14:paraId="3EB4FAA3" w14:textId="0C0BEF6F" w:rsidR="00D12961" w:rsidRDefault="00D12961" w:rsidP="00C664BB">
      <w:pPr>
        <w:rPr>
          <w:rFonts w:eastAsia="바탕"/>
          <w:szCs w:val="22"/>
          <w:lang w:val="en-US" w:eastAsia="ko-KR"/>
        </w:rPr>
      </w:pPr>
      <w:r>
        <w:rPr>
          <w:rFonts w:eastAsia="바탕"/>
          <w:szCs w:val="22"/>
          <w:lang w:val="en-US" w:eastAsia="ko-KR"/>
        </w:rPr>
        <w:t xml:space="preserve">To </w:t>
      </w:r>
      <w:r w:rsidRPr="00D12961">
        <w:rPr>
          <w:rFonts w:eastAsia="바탕"/>
          <w:szCs w:val="22"/>
          <w:lang w:val="en-US" w:eastAsia="ko-KR"/>
        </w:rPr>
        <w:t>determin</w:t>
      </w:r>
      <w:r>
        <w:rPr>
          <w:rFonts w:eastAsia="바탕"/>
          <w:szCs w:val="22"/>
          <w:lang w:val="en-US" w:eastAsia="ko-KR"/>
        </w:rPr>
        <w:t>e</w:t>
      </w:r>
      <w:r w:rsidRPr="00D12961">
        <w:rPr>
          <w:rFonts w:eastAsia="바탕"/>
          <w:szCs w:val="22"/>
          <w:lang w:val="en-US" w:eastAsia="ko-KR"/>
        </w:rPr>
        <w:t xml:space="preserve"> the s</w:t>
      </w:r>
      <w:r>
        <w:rPr>
          <w:rFonts w:eastAsia="바탕"/>
          <w:szCs w:val="22"/>
          <w:lang w:val="en-US" w:eastAsia="ko-KR"/>
        </w:rPr>
        <w:t xml:space="preserve">tarting bit in each slot of a </w:t>
      </w:r>
      <w:proofErr w:type="spellStart"/>
      <w:r w:rsidRPr="00D12961">
        <w:rPr>
          <w:rFonts w:eastAsia="바탕"/>
          <w:szCs w:val="22"/>
          <w:lang w:val="en-US" w:eastAsia="ko-KR"/>
        </w:rPr>
        <w:t>TBoMS</w:t>
      </w:r>
      <w:proofErr w:type="spellEnd"/>
      <w:r>
        <w:rPr>
          <w:rFonts w:eastAsia="바탕"/>
          <w:szCs w:val="22"/>
          <w:lang w:val="en-US" w:eastAsia="ko-KR"/>
        </w:rPr>
        <w:t xml:space="preserve"> transmission, the following two options are t</w:t>
      </w:r>
      <w:r w:rsidRPr="00D12961">
        <w:rPr>
          <w:rFonts w:eastAsia="바탕"/>
          <w:szCs w:val="22"/>
          <w:lang w:val="en-US" w:eastAsia="ko-KR"/>
        </w:rPr>
        <w:t>o be discussed</w:t>
      </w:r>
      <w:r>
        <w:rPr>
          <w:rFonts w:eastAsia="바탕"/>
          <w:szCs w:val="22"/>
          <w:lang w:val="en-US" w:eastAsia="ko-KR"/>
        </w:rPr>
        <w:t xml:space="preserve"> in this meeting. </w:t>
      </w:r>
    </w:p>
    <w:p w14:paraId="4638468F" w14:textId="0FFE01C2" w:rsidR="009835EA" w:rsidRPr="009835EA" w:rsidRDefault="009835EA" w:rsidP="009835EA">
      <w:pPr>
        <w:pStyle w:val="ac"/>
        <w:numPr>
          <w:ilvl w:val="0"/>
          <w:numId w:val="45"/>
        </w:numPr>
        <w:ind w:leftChars="0"/>
        <w:rPr>
          <w:rFonts w:eastAsia="바탕"/>
          <w:szCs w:val="22"/>
          <w:lang w:val="en-US" w:eastAsia="ko-KR"/>
        </w:rPr>
      </w:pPr>
      <w:r w:rsidRPr="009835EA">
        <w:rPr>
          <w:rFonts w:eastAsia="바탕"/>
          <w:szCs w:val="22"/>
          <w:u w:val="single"/>
          <w:lang w:val="en-US" w:eastAsia="ko-KR"/>
        </w:rPr>
        <w:t>Option B</w:t>
      </w:r>
      <w:r w:rsidRPr="009835EA">
        <w:rPr>
          <w:rFonts w:eastAsia="바탕"/>
          <w:szCs w:val="22"/>
          <w:lang w:val="en-US" w:eastAsia="ko-KR"/>
        </w:rPr>
        <w:t>: the index of the starting coded bit in the circular buffer is the index continuous from the position of the last bit selected in the previous allocated slot.</w:t>
      </w:r>
    </w:p>
    <w:p w14:paraId="1300EC21" w14:textId="74AF9BEE" w:rsidR="009835EA" w:rsidRPr="009835EA" w:rsidRDefault="009835EA" w:rsidP="009835EA">
      <w:pPr>
        <w:pStyle w:val="ac"/>
        <w:numPr>
          <w:ilvl w:val="0"/>
          <w:numId w:val="45"/>
        </w:numPr>
        <w:ind w:leftChars="0"/>
        <w:rPr>
          <w:rFonts w:eastAsia="바탕"/>
          <w:szCs w:val="22"/>
          <w:lang w:val="en-US" w:eastAsia="ko-KR"/>
        </w:rPr>
      </w:pPr>
      <w:r w:rsidRPr="009835EA">
        <w:rPr>
          <w:rFonts w:eastAsia="바탕"/>
          <w:szCs w:val="22"/>
          <w:u w:val="single"/>
          <w:lang w:val="en-US" w:eastAsia="ko-KR"/>
        </w:rPr>
        <w:t>Option C</w:t>
      </w:r>
      <w:r w:rsidRPr="009835EA">
        <w:rPr>
          <w:rFonts w:eastAsia="바탕"/>
          <w:szCs w:val="22"/>
          <w:lang w:val="en-US" w:eastAsia="ko-KR"/>
        </w:rPr>
        <w:t>: the index of the starting coded bit in the circular buffer is the index continuous from the position of the last bit selected in the previous allocated slot, regardless of whether UCI multiplexing occurred in the previous allocated slot or not.</w:t>
      </w:r>
    </w:p>
    <w:p w14:paraId="0544594A" w14:textId="77777777" w:rsidR="00FC33E3" w:rsidRDefault="00FC33E3" w:rsidP="00C664BB">
      <w:pPr>
        <w:rPr>
          <w:rFonts w:eastAsia="바탕"/>
          <w:szCs w:val="22"/>
          <w:lang w:val="en-US" w:eastAsia="ko-KR"/>
        </w:rPr>
      </w:pPr>
    </w:p>
    <w:p w14:paraId="22E3E9B6" w14:textId="290BCDFF" w:rsidR="008540BF" w:rsidRPr="008540BF" w:rsidRDefault="008540BF" w:rsidP="00C664BB">
      <w:pPr>
        <w:rPr>
          <w:rFonts w:eastAsia="바탕"/>
          <w:b/>
          <w:szCs w:val="22"/>
          <w:u w:val="single"/>
          <w:lang w:val="en-US" w:eastAsia="ko-KR"/>
        </w:rPr>
      </w:pPr>
      <w:r w:rsidRPr="008540BF">
        <w:rPr>
          <w:rFonts w:eastAsia="바탕"/>
          <w:b/>
          <w:szCs w:val="22"/>
          <w:u w:val="single"/>
          <w:lang w:val="en-US" w:eastAsia="ko-KR"/>
        </w:rPr>
        <w:t xml:space="preserve">Performance </w:t>
      </w:r>
      <w:r>
        <w:rPr>
          <w:rFonts w:eastAsia="바탕"/>
          <w:b/>
          <w:szCs w:val="22"/>
          <w:u w:val="single"/>
          <w:lang w:val="en-US" w:eastAsia="ko-KR"/>
        </w:rPr>
        <w:t xml:space="preserve">impacts </w:t>
      </w:r>
      <w:r w:rsidR="00D32377">
        <w:rPr>
          <w:rFonts w:eastAsia="바탕"/>
          <w:b/>
          <w:szCs w:val="22"/>
          <w:u w:val="single"/>
          <w:lang w:val="en-US" w:eastAsia="ko-KR"/>
        </w:rPr>
        <w:t>of UCI multiplexing</w:t>
      </w:r>
    </w:p>
    <w:p w14:paraId="3E87FDF7" w14:textId="77777777" w:rsidR="00F37474" w:rsidRDefault="00F37474" w:rsidP="00C664BB">
      <w:pPr>
        <w:rPr>
          <w:rFonts w:eastAsia="바탕"/>
          <w:szCs w:val="22"/>
          <w:lang w:val="en-US" w:eastAsia="ko-KR"/>
        </w:rPr>
      </w:pPr>
    </w:p>
    <w:p w14:paraId="04A88C43" w14:textId="2974E029" w:rsidR="003059B0" w:rsidRDefault="003059B0" w:rsidP="00C664BB">
      <w:pPr>
        <w:rPr>
          <w:rFonts w:eastAsia="바탕"/>
          <w:szCs w:val="22"/>
          <w:lang w:val="en-US" w:eastAsia="ko-KR"/>
        </w:rPr>
      </w:pPr>
      <w:r w:rsidRPr="003059B0">
        <w:rPr>
          <w:rFonts w:eastAsia="바탕"/>
          <w:szCs w:val="22"/>
          <w:lang w:val="en-US" w:eastAsia="ko-KR"/>
        </w:rPr>
        <w:t>In the case of Option C, performance degradation may oc</w:t>
      </w:r>
      <w:r>
        <w:rPr>
          <w:rFonts w:eastAsia="바탕"/>
          <w:szCs w:val="22"/>
          <w:lang w:val="en-US" w:eastAsia="ko-KR"/>
        </w:rPr>
        <w:t xml:space="preserve">cur due to the issue of loss </w:t>
      </w:r>
      <w:r w:rsidRPr="003059B0">
        <w:rPr>
          <w:rFonts w:eastAsia="바탕"/>
          <w:szCs w:val="22"/>
          <w:lang w:val="en-US" w:eastAsia="ko-KR"/>
        </w:rPr>
        <w:t>of systematic bits due to UCI multiplexing.</w:t>
      </w:r>
    </w:p>
    <w:p w14:paraId="59B28501" w14:textId="2658709C" w:rsidR="003059B0" w:rsidRDefault="003059B0" w:rsidP="00C664BB">
      <w:pPr>
        <w:rPr>
          <w:rFonts w:eastAsia="바탕"/>
          <w:szCs w:val="22"/>
          <w:lang w:val="en-US" w:eastAsia="ko-KR"/>
        </w:rPr>
      </w:pPr>
      <w:r w:rsidRPr="003059B0">
        <w:rPr>
          <w:rFonts w:eastAsia="바탕"/>
          <w:szCs w:val="22"/>
          <w:lang w:val="en-US" w:eastAsia="ko-KR"/>
        </w:rPr>
        <w:t xml:space="preserve">In general, since </w:t>
      </w:r>
      <w:proofErr w:type="spellStart"/>
      <w:r w:rsidRPr="003059B0">
        <w:rPr>
          <w:rFonts w:eastAsia="바탕"/>
          <w:szCs w:val="22"/>
          <w:lang w:val="en-US" w:eastAsia="ko-KR"/>
        </w:rPr>
        <w:t>TBoMS</w:t>
      </w:r>
      <w:proofErr w:type="spellEnd"/>
      <w:r w:rsidRPr="003059B0">
        <w:rPr>
          <w:rFonts w:eastAsia="바탕"/>
          <w:szCs w:val="22"/>
          <w:lang w:val="en-US" w:eastAsia="ko-KR"/>
        </w:rPr>
        <w:t xml:space="preserve"> transmission will be used in an environment that requires enhanced UL coverage, it is necessary to </w:t>
      </w:r>
      <w:r>
        <w:rPr>
          <w:rFonts w:eastAsia="바탕"/>
          <w:szCs w:val="22"/>
          <w:lang w:val="en-US" w:eastAsia="ko-KR"/>
        </w:rPr>
        <w:t xml:space="preserve">allocate </w:t>
      </w:r>
      <w:r w:rsidRPr="003059B0">
        <w:rPr>
          <w:rFonts w:eastAsia="바탕"/>
          <w:szCs w:val="22"/>
          <w:lang w:val="en-US" w:eastAsia="ko-KR"/>
        </w:rPr>
        <w:t>many resources for UCI multiplexing in order to increase UCI transmission coverage wh</w:t>
      </w:r>
      <w:r>
        <w:rPr>
          <w:rFonts w:eastAsia="바탕"/>
          <w:szCs w:val="22"/>
          <w:lang w:val="en-US" w:eastAsia="ko-KR"/>
        </w:rPr>
        <w:t xml:space="preserve">en multiplexing UCI on </w:t>
      </w:r>
      <w:proofErr w:type="spellStart"/>
      <w:r>
        <w:rPr>
          <w:rFonts w:eastAsia="바탕"/>
          <w:szCs w:val="22"/>
          <w:lang w:val="en-US" w:eastAsia="ko-KR"/>
        </w:rPr>
        <w:t>TBoMS</w:t>
      </w:r>
      <w:proofErr w:type="spellEnd"/>
      <w:r w:rsidRPr="003059B0">
        <w:rPr>
          <w:rFonts w:eastAsia="바탕"/>
          <w:szCs w:val="22"/>
          <w:lang w:val="en-US" w:eastAsia="ko-KR"/>
        </w:rPr>
        <w:t>. Therefore, it can be expected that a large number of RE</w:t>
      </w:r>
      <w:r>
        <w:rPr>
          <w:rFonts w:eastAsia="바탕"/>
          <w:szCs w:val="22"/>
          <w:lang w:val="en-US" w:eastAsia="ko-KR"/>
        </w:rPr>
        <w:t>s are used for UCI transmission.</w:t>
      </w:r>
      <w:r w:rsidRPr="003059B0">
        <w:rPr>
          <w:rFonts w:eastAsia="바탕"/>
          <w:szCs w:val="22"/>
          <w:lang w:val="en-US" w:eastAsia="ko-KR"/>
        </w:rPr>
        <w:t xml:space="preserve"> In this case, </w:t>
      </w:r>
      <w:r>
        <w:rPr>
          <w:rFonts w:eastAsia="바탕"/>
          <w:szCs w:val="22"/>
          <w:lang w:val="en-US" w:eastAsia="ko-KR"/>
        </w:rPr>
        <w:t xml:space="preserve">the </w:t>
      </w:r>
      <w:r w:rsidRPr="003059B0">
        <w:rPr>
          <w:rFonts w:eastAsia="바탕"/>
          <w:szCs w:val="22"/>
          <w:lang w:val="en-US" w:eastAsia="ko-KR"/>
        </w:rPr>
        <w:t>loss of many systematic bits may occur due to UCI multiplexing, which may result in performance degradation compared to Option B.</w:t>
      </w:r>
    </w:p>
    <w:p w14:paraId="5B6793AA" w14:textId="54526EC4" w:rsidR="00B97F18" w:rsidRDefault="00B97F18" w:rsidP="00C664BB">
      <w:pPr>
        <w:rPr>
          <w:rFonts w:eastAsia="바탕"/>
          <w:szCs w:val="22"/>
          <w:lang w:val="en-US" w:eastAsia="ko-KR"/>
        </w:rPr>
      </w:pPr>
      <w:r w:rsidRPr="00B97F18">
        <w:rPr>
          <w:rFonts w:eastAsia="바탕"/>
          <w:szCs w:val="22"/>
          <w:lang w:val="en-US" w:eastAsia="ko-KR"/>
        </w:rPr>
        <w:t xml:space="preserve">In this regard, we obtained the performance of Option B and Option C according to UCI multiplexing. In this </w:t>
      </w:r>
      <w:r>
        <w:rPr>
          <w:rFonts w:eastAsia="바탕"/>
          <w:szCs w:val="22"/>
          <w:lang w:val="en-US" w:eastAsia="ko-KR"/>
        </w:rPr>
        <w:t>evaluation</w:t>
      </w:r>
      <w:r w:rsidRPr="00B97F18">
        <w:rPr>
          <w:rFonts w:eastAsia="바탕"/>
          <w:szCs w:val="22"/>
          <w:lang w:val="en-US" w:eastAsia="ko-KR"/>
        </w:rPr>
        <w:t xml:space="preserve">, it was assumed that a </w:t>
      </w:r>
      <w:proofErr w:type="spellStart"/>
      <w:r w:rsidRPr="00B97F18">
        <w:rPr>
          <w:rFonts w:eastAsia="바탕"/>
          <w:szCs w:val="22"/>
          <w:lang w:val="en-US" w:eastAsia="ko-KR"/>
        </w:rPr>
        <w:t>TBoMS</w:t>
      </w:r>
      <w:proofErr w:type="spellEnd"/>
      <w:r w:rsidRPr="00B97F18">
        <w:rPr>
          <w:rFonts w:eastAsia="바탕"/>
          <w:szCs w:val="22"/>
          <w:lang w:val="en-US" w:eastAsia="ko-KR"/>
        </w:rPr>
        <w:t xml:space="preserve"> </w:t>
      </w:r>
      <w:r>
        <w:rPr>
          <w:rFonts w:eastAsia="바탕"/>
          <w:szCs w:val="22"/>
          <w:lang w:val="en-US" w:eastAsia="ko-KR"/>
        </w:rPr>
        <w:t xml:space="preserve">is allocated </w:t>
      </w:r>
      <w:r w:rsidRPr="00B97F18">
        <w:rPr>
          <w:rFonts w:eastAsia="바탕"/>
          <w:szCs w:val="22"/>
          <w:lang w:val="en-US" w:eastAsia="ko-KR"/>
        </w:rPr>
        <w:t xml:space="preserve">in 4 PRBs </w:t>
      </w:r>
      <w:r>
        <w:rPr>
          <w:rFonts w:eastAsia="바탕"/>
          <w:szCs w:val="22"/>
          <w:lang w:val="en-US" w:eastAsia="ko-KR"/>
        </w:rPr>
        <w:t xml:space="preserve">in frequency domain </w:t>
      </w:r>
      <w:r w:rsidRPr="00B97F18">
        <w:rPr>
          <w:rFonts w:eastAsia="바탕"/>
          <w:szCs w:val="22"/>
          <w:lang w:val="en-US" w:eastAsia="ko-KR"/>
        </w:rPr>
        <w:t>and 4 slots</w:t>
      </w:r>
      <w:r>
        <w:rPr>
          <w:rFonts w:eastAsia="바탕"/>
          <w:szCs w:val="22"/>
          <w:lang w:val="en-US" w:eastAsia="ko-KR"/>
        </w:rPr>
        <w:t xml:space="preserve"> in time domain</w:t>
      </w:r>
      <w:r w:rsidRPr="00B97F18">
        <w:rPr>
          <w:rFonts w:eastAsia="바탕"/>
          <w:szCs w:val="22"/>
          <w:lang w:val="en-US" w:eastAsia="ko-KR"/>
        </w:rPr>
        <w:t xml:space="preserve">, the </w:t>
      </w:r>
      <w:proofErr w:type="spellStart"/>
      <w:r w:rsidRPr="00636EA5">
        <w:rPr>
          <w:rFonts w:eastAsia="바탕"/>
          <w:i/>
          <w:color w:val="000000"/>
        </w:rPr>
        <w:t>rv</w:t>
      </w:r>
      <w:r w:rsidRPr="00636EA5">
        <w:rPr>
          <w:rFonts w:eastAsia="바탕"/>
          <w:i/>
          <w:color w:val="000000"/>
          <w:vertAlign w:val="subscript"/>
        </w:rPr>
        <w:t>i</w:t>
      </w:r>
      <w:r w:rsidRPr="00636EA5">
        <w:rPr>
          <w:rFonts w:eastAsia="바탕" w:hint="eastAsia"/>
          <w:i/>
          <w:color w:val="000000"/>
          <w:vertAlign w:val="subscript"/>
          <w:lang w:eastAsia="ko-KR"/>
        </w:rPr>
        <w:t>d</w:t>
      </w:r>
      <w:proofErr w:type="spellEnd"/>
      <w:r>
        <w:rPr>
          <w:rFonts w:eastAsia="바탕" w:hint="eastAsia"/>
          <w:color w:val="000000"/>
          <w:lang w:eastAsia="ko-KR"/>
        </w:rPr>
        <w:t xml:space="preserve"> </w:t>
      </w:r>
      <w:r w:rsidRPr="00B97F18">
        <w:rPr>
          <w:rFonts w:eastAsia="바탕"/>
          <w:szCs w:val="22"/>
          <w:lang w:val="en-US" w:eastAsia="ko-KR"/>
        </w:rPr>
        <w:t xml:space="preserve">value indicated by DCI </w:t>
      </w:r>
      <w:r>
        <w:rPr>
          <w:rFonts w:eastAsia="바탕"/>
          <w:szCs w:val="22"/>
          <w:lang w:val="en-US" w:eastAsia="ko-KR"/>
        </w:rPr>
        <w:t>is</w:t>
      </w:r>
      <w:r w:rsidRPr="00B97F18">
        <w:rPr>
          <w:rFonts w:eastAsia="바탕"/>
          <w:szCs w:val="22"/>
          <w:lang w:val="en-US" w:eastAsia="ko-KR"/>
        </w:rPr>
        <w:t xml:space="preserve"> 0, and UCI </w:t>
      </w:r>
      <w:r>
        <w:rPr>
          <w:rFonts w:eastAsia="바탕"/>
          <w:szCs w:val="22"/>
          <w:lang w:val="en-US" w:eastAsia="ko-KR"/>
        </w:rPr>
        <w:t>is</w:t>
      </w:r>
      <w:r w:rsidRPr="00B97F18">
        <w:rPr>
          <w:rFonts w:eastAsia="바탕"/>
          <w:szCs w:val="22"/>
          <w:lang w:val="en-US" w:eastAsia="ko-KR"/>
        </w:rPr>
        <w:t xml:space="preserve"> multiplexed in the first slot</w:t>
      </w:r>
      <w:r>
        <w:rPr>
          <w:rFonts w:eastAsia="바탕"/>
          <w:szCs w:val="22"/>
          <w:lang w:val="en-US" w:eastAsia="ko-KR"/>
        </w:rPr>
        <w:t xml:space="preserve"> allocated for the </w:t>
      </w:r>
      <w:proofErr w:type="spellStart"/>
      <w:r>
        <w:rPr>
          <w:rFonts w:eastAsia="바탕"/>
          <w:szCs w:val="22"/>
          <w:lang w:val="en-US" w:eastAsia="ko-KR"/>
        </w:rPr>
        <w:t>TBoMS</w:t>
      </w:r>
      <w:proofErr w:type="spellEnd"/>
      <w:r>
        <w:rPr>
          <w:rFonts w:eastAsia="바탕"/>
          <w:szCs w:val="22"/>
          <w:lang w:val="en-US" w:eastAsia="ko-KR"/>
        </w:rPr>
        <w:t xml:space="preserve"> transmission</w:t>
      </w:r>
      <w:r w:rsidRPr="00B97F18">
        <w:rPr>
          <w:rFonts w:eastAsia="바탕"/>
          <w:szCs w:val="22"/>
          <w:lang w:val="en-US" w:eastAsia="ko-KR"/>
        </w:rPr>
        <w:t>. Detailed evaluation assumptions are summarized in Table 1 in Annex.</w:t>
      </w:r>
    </w:p>
    <w:p w14:paraId="0174B4B9" w14:textId="2EB34472" w:rsidR="00D32377" w:rsidRDefault="00D32377" w:rsidP="00C664BB">
      <w:pPr>
        <w:rPr>
          <w:rFonts w:eastAsia="바탕"/>
          <w:color w:val="000000"/>
          <w:lang w:eastAsia="ko-KR"/>
        </w:rPr>
      </w:pPr>
      <w:r w:rsidRPr="00D32377">
        <w:rPr>
          <w:rFonts w:eastAsia="바탕"/>
          <w:color w:val="000000"/>
          <w:lang w:eastAsia="ko-KR"/>
        </w:rPr>
        <w:t xml:space="preserve">Figure 1 shows the </w:t>
      </w:r>
      <w:r>
        <w:rPr>
          <w:rFonts w:eastAsia="바탕"/>
          <w:color w:val="000000"/>
          <w:lang w:eastAsia="ko-KR"/>
        </w:rPr>
        <w:t xml:space="preserve">performance </w:t>
      </w:r>
      <w:r w:rsidRPr="00D32377">
        <w:rPr>
          <w:rFonts w:eastAsia="바탕"/>
          <w:color w:val="000000"/>
          <w:lang w:eastAsia="ko-KR"/>
        </w:rPr>
        <w:t xml:space="preserve">results of Option B and Option C </w:t>
      </w:r>
      <w:r>
        <w:rPr>
          <w:rFonts w:eastAsia="바탕"/>
          <w:color w:val="000000"/>
          <w:lang w:eastAsia="ko-KR"/>
        </w:rPr>
        <w:t>with</w:t>
      </w:r>
      <w:r w:rsidRPr="00D32377">
        <w:rPr>
          <w:rFonts w:eastAsia="바탕"/>
          <w:color w:val="000000"/>
          <w:lang w:eastAsia="ko-KR"/>
        </w:rPr>
        <w:t xml:space="preserve"> UCI multiplexing when </w:t>
      </w:r>
      <w:proofErr w:type="spellStart"/>
      <w:r w:rsidRPr="00D32377">
        <w:rPr>
          <w:rFonts w:eastAsia="바탕"/>
          <w:color w:val="000000"/>
          <w:lang w:eastAsia="ko-KR"/>
        </w:rPr>
        <w:t>TBoMS</w:t>
      </w:r>
      <w:proofErr w:type="spellEnd"/>
      <w:r w:rsidRPr="00D32377">
        <w:rPr>
          <w:rFonts w:eastAsia="바탕"/>
          <w:color w:val="000000"/>
          <w:lang w:eastAsia="ko-KR"/>
        </w:rPr>
        <w:t xml:space="preserve"> is transmitted without repetition (i</w:t>
      </w:r>
      <w:r>
        <w:rPr>
          <w:rFonts w:eastAsia="바탕"/>
          <w:color w:val="000000"/>
          <w:lang w:eastAsia="ko-KR"/>
        </w:rPr>
        <w:t>.</w:t>
      </w:r>
      <w:r w:rsidRPr="00D32377">
        <w:rPr>
          <w:rFonts w:eastAsia="바탕"/>
          <w:color w:val="000000"/>
          <w:lang w:eastAsia="ko-KR"/>
        </w:rPr>
        <w:t>e</w:t>
      </w:r>
      <w:r>
        <w:rPr>
          <w:rFonts w:eastAsia="바탕"/>
          <w:color w:val="000000"/>
          <w:lang w:eastAsia="ko-KR"/>
        </w:rPr>
        <w:t>.</w:t>
      </w:r>
      <w:r w:rsidRPr="00D32377">
        <w:rPr>
          <w:rFonts w:eastAsia="바탕"/>
          <w:color w:val="000000"/>
          <w:lang w:eastAsia="ko-KR"/>
        </w:rPr>
        <w:t xml:space="preserve">, </w:t>
      </w:r>
      <w:r w:rsidRPr="006E6315">
        <w:rPr>
          <w:rFonts w:eastAsia="바탕"/>
          <w:i/>
          <w:color w:val="000000"/>
          <w:lang w:eastAsia="ko-KR"/>
        </w:rPr>
        <w:t>M</w:t>
      </w:r>
      <w:r w:rsidRPr="00D32377">
        <w:rPr>
          <w:rFonts w:eastAsia="바탕"/>
          <w:color w:val="000000"/>
          <w:lang w:eastAsia="ko-KR"/>
        </w:rPr>
        <w:t>=1) for (a) MCS index 6 and (b) MCS index 9. Each grap</w:t>
      </w:r>
      <w:r>
        <w:rPr>
          <w:rFonts w:eastAsia="바탕"/>
          <w:color w:val="000000"/>
          <w:lang w:eastAsia="ko-KR"/>
        </w:rPr>
        <w:t xml:space="preserve">h shows the </w:t>
      </w:r>
      <w:r>
        <w:rPr>
          <w:rFonts w:eastAsia="바탕"/>
          <w:color w:val="000000"/>
          <w:lang w:eastAsia="ko-KR"/>
        </w:rPr>
        <w:lastRenderedPageBreak/>
        <w:t xml:space="preserve">BLER performance </w:t>
      </w:r>
      <w:r w:rsidRPr="00D32377">
        <w:rPr>
          <w:rFonts w:eastAsia="바탕"/>
          <w:color w:val="000000"/>
          <w:lang w:eastAsia="ko-KR"/>
        </w:rPr>
        <w:t xml:space="preserve">when UCI is multiplexed </w:t>
      </w:r>
      <w:r w:rsidR="007F0AAB">
        <w:rPr>
          <w:rFonts w:eastAsia="바탕"/>
          <w:color w:val="000000"/>
          <w:lang w:eastAsia="ko-KR"/>
        </w:rPr>
        <w:t>using</w:t>
      </w:r>
      <w:r w:rsidRPr="00D32377">
        <w:rPr>
          <w:rFonts w:eastAsia="바탕"/>
          <w:color w:val="000000"/>
          <w:lang w:eastAsia="ko-KR"/>
        </w:rPr>
        <w:t xml:space="preserve"> 2, 4, and 9 symbols </w:t>
      </w:r>
      <w:r>
        <w:rPr>
          <w:rFonts w:eastAsia="바탕"/>
          <w:color w:val="000000"/>
          <w:lang w:eastAsia="ko-KR"/>
        </w:rPr>
        <w:t>with</w:t>
      </w:r>
      <w:r w:rsidRPr="00D32377">
        <w:rPr>
          <w:rFonts w:eastAsia="바탕"/>
          <w:color w:val="000000"/>
          <w:lang w:eastAsia="ko-KR"/>
        </w:rPr>
        <w:t xml:space="preserve">in the first slot of </w:t>
      </w:r>
      <w:r>
        <w:rPr>
          <w:rFonts w:eastAsia="바탕"/>
          <w:color w:val="000000"/>
          <w:lang w:eastAsia="ko-KR"/>
        </w:rPr>
        <w:t xml:space="preserve">the </w:t>
      </w:r>
      <w:proofErr w:type="spellStart"/>
      <w:r w:rsidRPr="00D32377">
        <w:rPr>
          <w:rFonts w:eastAsia="바탕"/>
          <w:color w:val="000000"/>
          <w:lang w:eastAsia="ko-KR"/>
        </w:rPr>
        <w:t>TBoMS</w:t>
      </w:r>
      <w:proofErr w:type="spellEnd"/>
      <w:r>
        <w:rPr>
          <w:rFonts w:eastAsia="바탕"/>
          <w:color w:val="000000"/>
          <w:lang w:eastAsia="ko-KR"/>
        </w:rPr>
        <w:t xml:space="preserve"> transmission</w:t>
      </w:r>
      <w:r w:rsidRPr="00D32377">
        <w:rPr>
          <w:rFonts w:eastAsia="바탕"/>
          <w:color w:val="000000"/>
          <w:lang w:eastAsia="ko-KR"/>
        </w:rPr>
        <w:t>.</w:t>
      </w:r>
    </w:p>
    <w:p w14:paraId="7545DD31" w14:textId="207C30AF" w:rsidR="00D32377" w:rsidRDefault="00D32377">
      <w:pPr>
        <w:rPr>
          <w:rFonts w:eastAsia="바탕"/>
          <w:color w:val="000000"/>
          <w:lang w:eastAsia="ko-KR"/>
        </w:rPr>
      </w:pPr>
      <w:r w:rsidRPr="00D32377">
        <w:rPr>
          <w:rFonts w:eastAsia="바탕"/>
          <w:color w:val="000000"/>
          <w:lang w:eastAsia="ko-KR"/>
        </w:rPr>
        <w:t xml:space="preserve">According to the evaluation result, when the number of symbols used for UCI transmission is 2, the performance gap between Option B and C is about 0.3 dB in both the case of MCS 6 and 9. When the number of symbols used for UCI transmission </w:t>
      </w:r>
      <w:r>
        <w:rPr>
          <w:rFonts w:eastAsia="바탕"/>
          <w:color w:val="000000"/>
          <w:lang w:eastAsia="ko-KR"/>
        </w:rPr>
        <w:t>becomes</w:t>
      </w:r>
      <w:r w:rsidRPr="00D32377">
        <w:rPr>
          <w:rFonts w:eastAsia="바탕"/>
          <w:color w:val="000000"/>
          <w:lang w:eastAsia="ko-KR"/>
        </w:rPr>
        <w:t xml:space="preserve"> 4, the performance gap between </w:t>
      </w:r>
      <w:r>
        <w:rPr>
          <w:rFonts w:eastAsia="바탕"/>
          <w:color w:val="000000"/>
          <w:lang w:eastAsia="ko-KR"/>
        </w:rPr>
        <w:t>two options</w:t>
      </w:r>
      <w:r w:rsidRPr="00D32377">
        <w:rPr>
          <w:rFonts w:eastAsia="바탕"/>
          <w:color w:val="000000"/>
          <w:lang w:eastAsia="ko-KR"/>
        </w:rPr>
        <w:t xml:space="preserve"> widens to about 0.5dB and 1.1dB</w:t>
      </w:r>
      <w:r>
        <w:rPr>
          <w:rFonts w:eastAsia="바탕"/>
          <w:color w:val="000000"/>
          <w:lang w:eastAsia="ko-KR"/>
        </w:rPr>
        <w:t xml:space="preserve"> for</w:t>
      </w:r>
      <w:r w:rsidRPr="00D32377">
        <w:rPr>
          <w:rFonts w:eastAsia="바탕"/>
          <w:color w:val="000000"/>
          <w:lang w:eastAsia="ko-KR"/>
        </w:rPr>
        <w:t xml:space="preserve"> MCS</w:t>
      </w:r>
      <w:r>
        <w:rPr>
          <w:rFonts w:eastAsia="바탕"/>
          <w:color w:val="000000"/>
          <w:lang w:eastAsia="ko-KR"/>
        </w:rPr>
        <w:t xml:space="preserve"> 6</w:t>
      </w:r>
      <w:r w:rsidRPr="00D32377">
        <w:rPr>
          <w:rFonts w:eastAsia="바탕"/>
          <w:color w:val="000000"/>
          <w:lang w:eastAsia="ko-KR"/>
        </w:rPr>
        <w:t xml:space="preserve"> and 9 respectively. When 9 symbols are used for UCI transmission,</w:t>
      </w:r>
      <w:r>
        <w:rPr>
          <w:rFonts w:eastAsia="바탕"/>
          <w:color w:val="000000"/>
          <w:lang w:eastAsia="ko-KR"/>
        </w:rPr>
        <w:t xml:space="preserve"> </w:t>
      </w:r>
      <w:r w:rsidRPr="00D32377">
        <w:rPr>
          <w:rFonts w:eastAsia="바탕"/>
          <w:color w:val="000000"/>
          <w:lang w:eastAsia="ko-KR"/>
        </w:rPr>
        <w:t xml:space="preserve">the performance </w:t>
      </w:r>
      <w:r>
        <w:rPr>
          <w:rFonts w:eastAsia="바탕"/>
          <w:color w:val="000000"/>
          <w:lang w:eastAsia="ko-KR"/>
        </w:rPr>
        <w:t>gap</w:t>
      </w:r>
      <w:r w:rsidRPr="00D32377">
        <w:rPr>
          <w:rFonts w:eastAsia="바탕"/>
          <w:color w:val="000000"/>
          <w:lang w:eastAsia="ko-KR"/>
        </w:rPr>
        <w:t xml:space="preserve"> of about 0.7dB </w:t>
      </w:r>
      <w:r>
        <w:rPr>
          <w:rFonts w:eastAsia="바탕"/>
          <w:color w:val="000000"/>
          <w:lang w:eastAsia="ko-KR"/>
        </w:rPr>
        <w:t>is observed for MCS 6</w:t>
      </w:r>
      <w:r w:rsidRPr="00D32377">
        <w:rPr>
          <w:rFonts w:eastAsia="바탕"/>
          <w:color w:val="000000"/>
          <w:lang w:eastAsia="ko-KR"/>
        </w:rPr>
        <w:t xml:space="preserve">. </w:t>
      </w:r>
      <w:r>
        <w:rPr>
          <w:rFonts w:eastAsia="바탕"/>
          <w:color w:val="000000"/>
          <w:lang w:eastAsia="ko-KR"/>
        </w:rPr>
        <w:t xml:space="preserve">For </w:t>
      </w:r>
      <w:r w:rsidRPr="00D32377">
        <w:rPr>
          <w:rFonts w:eastAsia="바탕"/>
          <w:color w:val="000000"/>
          <w:lang w:eastAsia="ko-KR"/>
        </w:rPr>
        <w:t xml:space="preserve">MCS 9, </w:t>
      </w:r>
      <w:proofErr w:type="spellStart"/>
      <w:r w:rsidR="00B002F8" w:rsidRPr="00D32377">
        <w:rPr>
          <w:rFonts w:eastAsia="바탕"/>
          <w:color w:val="000000"/>
          <w:lang w:eastAsia="ko-KR"/>
        </w:rPr>
        <w:t>TBoMS</w:t>
      </w:r>
      <w:proofErr w:type="spellEnd"/>
      <w:r w:rsidR="00B002F8" w:rsidRPr="00D32377">
        <w:rPr>
          <w:rFonts w:eastAsia="바탕"/>
          <w:color w:val="000000"/>
          <w:lang w:eastAsia="ko-KR"/>
        </w:rPr>
        <w:t xml:space="preserve"> transmission </w:t>
      </w:r>
      <w:r w:rsidR="00B002F8">
        <w:rPr>
          <w:rFonts w:eastAsia="바탕"/>
          <w:color w:val="000000"/>
          <w:lang w:eastAsia="ko-KR"/>
        </w:rPr>
        <w:t>with</w:t>
      </w:r>
      <w:r w:rsidR="00B002F8" w:rsidRPr="00D32377">
        <w:rPr>
          <w:rFonts w:eastAsia="바탕"/>
          <w:color w:val="000000"/>
          <w:lang w:eastAsia="ko-KR"/>
        </w:rPr>
        <w:t xml:space="preserve"> Option C is not performed properly</w:t>
      </w:r>
      <w:r w:rsidR="00B002F8">
        <w:rPr>
          <w:rFonts w:eastAsia="바탕"/>
          <w:color w:val="000000"/>
          <w:lang w:eastAsia="ko-KR"/>
        </w:rPr>
        <w:t xml:space="preserve"> when 9 symbols are used for UCI multiplexing, thus </w:t>
      </w:r>
      <w:r w:rsidR="00B002F8" w:rsidRPr="00D32377">
        <w:rPr>
          <w:rFonts w:eastAsia="바탕"/>
          <w:color w:val="000000"/>
          <w:lang w:eastAsia="ko-KR"/>
        </w:rPr>
        <w:t xml:space="preserve">the performance </w:t>
      </w:r>
      <w:r w:rsidR="00B002F8">
        <w:rPr>
          <w:rFonts w:eastAsia="바탕"/>
          <w:color w:val="000000"/>
          <w:lang w:eastAsia="ko-KR"/>
        </w:rPr>
        <w:t>gap between two options</w:t>
      </w:r>
      <w:r w:rsidR="00B002F8" w:rsidRPr="00D32377">
        <w:rPr>
          <w:rFonts w:eastAsia="바탕"/>
          <w:color w:val="000000"/>
          <w:lang w:eastAsia="ko-KR"/>
        </w:rPr>
        <w:t xml:space="preserve"> becomes infinite</w:t>
      </w:r>
      <w:r w:rsidR="00B002F8">
        <w:rPr>
          <w:rFonts w:eastAsia="바탕"/>
          <w:color w:val="000000"/>
          <w:lang w:eastAsia="ko-KR"/>
        </w:rPr>
        <w:t>.</w:t>
      </w:r>
      <w:r w:rsidRPr="00D32377">
        <w:rPr>
          <w:rFonts w:eastAsia="바탕"/>
          <w:color w:val="000000"/>
          <w:lang w:eastAsia="ko-KR"/>
        </w:rPr>
        <w:t xml:space="preserve"> </w:t>
      </w:r>
      <w:r w:rsidR="00B002F8">
        <w:rPr>
          <w:rFonts w:eastAsia="바탕"/>
          <w:color w:val="000000"/>
          <w:lang w:eastAsia="ko-KR"/>
        </w:rPr>
        <w:t xml:space="preserve">Overall, </w:t>
      </w:r>
      <w:r w:rsidRPr="00D32377">
        <w:rPr>
          <w:rFonts w:eastAsia="바탕"/>
          <w:color w:val="000000"/>
          <w:lang w:eastAsia="ko-KR"/>
        </w:rPr>
        <w:t>as the MCS increases and the amount of resources used for UCI multiplexing increases, it can be seen that Option B obtains better performance than Option C.</w:t>
      </w:r>
    </w:p>
    <w:p w14:paraId="398989AA" w14:textId="1245FF5B" w:rsidR="00B002F8" w:rsidRDefault="00B002F8">
      <w:pPr>
        <w:rPr>
          <w:rFonts w:eastAsia="바탕"/>
          <w:color w:val="000000"/>
          <w:lang w:eastAsia="ko-KR"/>
        </w:rPr>
      </w:pPr>
      <w:r>
        <w:rPr>
          <w:rFonts w:eastAsia="바탕"/>
          <w:color w:val="000000"/>
          <w:lang w:eastAsia="ko-KR"/>
        </w:rPr>
        <w:t>Figure 2 in</w:t>
      </w:r>
      <w:r w:rsidRPr="00B002F8">
        <w:rPr>
          <w:rFonts w:eastAsia="바탕"/>
          <w:color w:val="000000"/>
          <w:lang w:eastAsia="ko-KR"/>
        </w:rPr>
        <w:t xml:space="preserve"> Annex shows the </w:t>
      </w:r>
      <w:r>
        <w:rPr>
          <w:rFonts w:eastAsia="바탕"/>
          <w:color w:val="000000"/>
          <w:lang w:eastAsia="ko-KR"/>
        </w:rPr>
        <w:t>performance of Option B and C</w:t>
      </w:r>
      <w:r w:rsidRPr="00B002F8">
        <w:rPr>
          <w:rFonts w:eastAsia="바탕"/>
          <w:color w:val="000000"/>
          <w:lang w:eastAsia="ko-KR"/>
        </w:rPr>
        <w:t xml:space="preserve"> when </w:t>
      </w:r>
      <w:proofErr w:type="spellStart"/>
      <w:r w:rsidRPr="00B002F8">
        <w:rPr>
          <w:rFonts w:eastAsia="바탕"/>
          <w:color w:val="000000"/>
          <w:lang w:eastAsia="ko-KR"/>
        </w:rPr>
        <w:t>TBoMS</w:t>
      </w:r>
      <w:proofErr w:type="spellEnd"/>
      <w:r w:rsidRPr="00B002F8">
        <w:rPr>
          <w:rFonts w:eastAsia="바탕"/>
          <w:color w:val="000000"/>
          <w:lang w:eastAsia="ko-KR"/>
        </w:rPr>
        <w:t xml:space="preserve"> is transmitted with 2 repetitions (i.e., </w:t>
      </w:r>
      <w:r w:rsidRPr="006E6315">
        <w:rPr>
          <w:rFonts w:eastAsia="바탕"/>
          <w:i/>
          <w:color w:val="000000"/>
          <w:lang w:eastAsia="ko-KR"/>
        </w:rPr>
        <w:t>M</w:t>
      </w:r>
      <w:r w:rsidRPr="00B002F8">
        <w:rPr>
          <w:rFonts w:eastAsia="바탕"/>
          <w:color w:val="000000"/>
          <w:lang w:eastAsia="ko-KR"/>
        </w:rPr>
        <w:t>=2). Through repetition</w:t>
      </w:r>
      <w:r w:rsidR="008A3A0F">
        <w:rPr>
          <w:rFonts w:eastAsia="바탕"/>
          <w:color w:val="000000"/>
          <w:lang w:eastAsia="ko-KR"/>
        </w:rPr>
        <w:t>s</w:t>
      </w:r>
      <w:r w:rsidRPr="00B002F8">
        <w:rPr>
          <w:rFonts w:eastAsia="바탕"/>
          <w:color w:val="000000"/>
          <w:lang w:eastAsia="ko-KR"/>
        </w:rPr>
        <w:t xml:space="preserve"> of </w:t>
      </w:r>
      <w:proofErr w:type="spellStart"/>
      <w:r w:rsidRPr="00B002F8">
        <w:rPr>
          <w:rFonts w:eastAsia="바탕"/>
          <w:color w:val="000000"/>
          <w:lang w:eastAsia="ko-KR"/>
        </w:rPr>
        <w:t>TBoMS</w:t>
      </w:r>
      <w:proofErr w:type="spellEnd"/>
      <w:r w:rsidRPr="00B002F8">
        <w:rPr>
          <w:rFonts w:eastAsia="바탕"/>
          <w:color w:val="000000"/>
          <w:lang w:eastAsia="ko-KR"/>
        </w:rPr>
        <w:t>, the performance degradation of Option C can be overcome, but the use of more resources is required for this.</w:t>
      </w:r>
    </w:p>
    <w:p w14:paraId="19F11AB1" w14:textId="77777777" w:rsidR="008540BF" w:rsidRDefault="008540BF" w:rsidP="008540BF">
      <w:pPr>
        <w:rPr>
          <w:rFonts w:eastAsia="바탕"/>
          <w:b/>
          <w:szCs w:val="22"/>
          <w:highlight w:val="yellow"/>
          <w:lang w:val="en-US" w:eastAsia="ko-KR"/>
        </w:rPr>
      </w:pPr>
    </w:p>
    <w:p w14:paraId="24DE9C0A" w14:textId="0924F405" w:rsidR="008D45A9" w:rsidRDefault="00674DF6" w:rsidP="006E6315">
      <w:pPr>
        <w:jc w:val="center"/>
        <w:rPr>
          <w:rFonts w:eastAsia="바탕"/>
          <w:b/>
          <w:szCs w:val="22"/>
          <w:lang w:val="en-US" w:eastAsia="ko-KR"/>
        </w:rPr>
      </w:pPr>
      <w:r w:rsidRPr="00674DF6">
        <w:rPr>
          <w:noProof/>
          <w:lang w:val="en-US" w:eastAsia="ko-KR"/>
        </w:rPr>
        <w:drawing>
          <wp:inline distT="0" distB="0" distL="0" distR="0" wp14:anchorId="69B22633" wp14:editId="763CB30E">
            <wp:extent cx="2952000" cy="2664120"/>
            <wp:effectExtent l="0" t="0" r="127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52000" cy="2664120"/>
                    </a:xfrm>
                    <a:prstGeom prst="rect">
                      <a:avLst/>
                    </a:prstGeom>
                  </pic:spPr>
                </pic:pic>
              </a:graphicData>
            </a:graphic>
          </wp:inline>
        </w:drawing>
      </w:r>
      <w:r w:rsidR="008D45A9">
        <w:rPr>
          <w:rFonts w:eastAsia="바탕"/>
          <w:b/>
          <w:szCs w:val="22"/>
          <w:lang w:val="en-US" w:eastAsia="ko-KR"/>
        </w:rPr>
        <w:t xml:space="preserve"> </w:t>
      </w:r>
      <w:r w:rsidR="006445E3">
        <w:rPr>
          <w:rFonts w:eastAsia="바탕"/>
          <w:b/>
          <w:szCs w:val="22"/>
          <w:lang w:val="en-US" w:eastAsia="ko-KR"/>
        </w:rPr>
        <w:t xml:space="preserve">    </w:t>
      </w:r>
      <w:r w:rsidRPr="00674DF6">
        <w:rPr>
          <w:noProof/>
          <w:lang w:val="en-US" w:eastAsia="ko-KR"/>
        </w:rPr>
        <w:drawing>
          <wp:inline distT="0" distB="0" distL="0" distR="0" wp14:anchorId="32D1CF63" wp14:editId="29B9CEE7">
            <wp:extent cx="2952000" cy="2664120"/>
            <wp:effectExtent l="0" t="0" r="1270" b="317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52000" cy="2664120"/>
                    </a:xfrm>
                    <a:prstGeom prst="rect">
                      <a:avLst/>
                    </a:prstGeom>
                  </pic:spPr>
                </pic:pic>
              </a:graphicData>
            </a:graphic>
          </wp:inline>
        </w:drawing>
      </w:r>
    </w:p>
    <w:p w14:paraId="4471CB60" w14:textId="2201CDDB" w:rsidR="006445E3" w:rsidRPr="006E6315" w:rsidRDefault="006445E3" w:rsidP="006E6315">
      <w:pPr>
        <w:jc w:val="center"/>
        <w:rPr>
          <w:rFonts w:eastAsia="바탕"/>
          <w:szCs w:val="22"/>
          <w:lang w:val="en-US" w:eastAsia="ko-KR"/>
        </w:rPr>
      </w:pPr>
      <w:r w:rsidRPr="006E6315">
        <w:rPr>
          <w:rFonts w:eastAsia="바탕"/>
          <w:szCs w:val="22"/>
          <w:lang w:val="en-US" w:eastAsia="ko-KR"/>
        </w:rPr>
        <w:t>(a)</w:t>
      </w:r>
      <w:r>
        <w:rPr>
          <w:rFonts w:eastAsia="바탕"/>
          <w:szCs w:val="22"/>
          <w:lang w:val="en-US" w:eastAsia="ko-KR"/>
        </w:rPr>
        <w:t xml:space="preserve"> MCS 6                                                                           (b) MCS 9</w:t>
      </w:r>
    </w:p>
    <w:p w14:paraId="5C940335" w14:textId="60E167E1" w:rsidR="006445E3" w:rsidRDefault="006445E3" w:rsidP="006E6315">
      <w:pPr>
        <w:jc w:val="center"/>
        <w:rPr>
          <w:rFonts w:eastAsia="바탕"/>
          <w:b/>
          <w:szCs w:val="22"/>
          <w:highlight w:val="yellow"/>
          <w:lang w:val="en-US" w:eastAsia="ko-KR"/>
        </w:rPr>
      </w:pPr>
      <w:r>
        <w:rPr>
          <w:rFonts w:eastAsia="바탕"/>
          <w:b/>
          <w:szCs w:val="22"/>
          <w:lang w:val="en-US" w:eastAsia="ko-KR"/>
        </w:rPr>
        <w:t xml:space="preserve">Figure 1. </w:t>
      </w:r>
      <w:proofErr w:type="spellStart"/>
      <w:r>
        <w:rPr>
          <w:rFonts w:eastAsia="바탕"/>
          <w:b/>
          <w:szCs w:val="22"/>
          <w:lang w:val="en-US" w:eastAsia="ko-KR"/>
        </w:rPr>
        <w:t>TBoMS</w:t>
      </w:r>
      <w:proofErr w:type="spellEnd"/>
      <w:r>
        <w:rPr>
          <w:rFonts w:eastAsia="바탕"/>
          <w:b/>
          <w:szCs w:val="22"/>
          <w:lang w:val="en-US" w:eastAsia="ko-KR"/>
        </w:rPr>
        <w:t xml:space="preserve"> performance with UCI multiplexing for Option B and C (</w:t>
      </w:r>
      <w:r w:rsidRPr="006E6315">
        <w:rPr>
          <w:rFonts w:eastAsia="바탕"/>
          <w:b/>
          <w:i/>
          <w:szCs w:val="22"/>
          <w:lang w:val="en-US" w:eastAsia="ko-KR"/>
        </w:rPr>
        <w:t>M</w:t>
      </w:r>
      <w:r>
        <w:rPr>
          <w:rFonts w:eastAsia="바탕"/>
          <w:b/>
          <w:szCs w:val="22"/>
          <w:lang w:val="en-US" w:eastAsia="ko-KR"/>
        </w:rPr>
        <w:t xml:space="preserve"> = 1)</w:t>
      </w:r>
    </w:p>
    <w:p w14:paraId="0B14FA3C" w14:textId="77777777" w:rsidR="008D45A9" w:rsidRPr="008D45A9" w:rsidRDefault="008D45A9" w:rsidP="008540BF">
      <w:pPr>
        <w:rPr>
          <w:rFonts w:eastAsia="바탕"/>
          <w:b/>
          <w:szCs w:val="22"/>
          <w:highlight w:val="yellow"/>
          <w:lang w:val="en-US" w:eastAsia="ko-KR"/>
        </w:rPr>
      </w:pPr>
    </w:p>
    <w:p w14:paraId="6F602B26" w14:textId="4AFB8217" w:rsidR="006D53B7" w:rsidRPr="006D53B7" w:rsidRDefault="008540BF" w:rsidP="008540BF">
      <w:pPr>
        <w:rPr>
          <w:rFonts w:eastAsia="바탕"/>
          <w:b/>
          <w:i/>
          <w:szCs w:val="22"/>
          <w:lang w:val="en-US" w:eastAsia="ko-KR"/>
        </w:rPr>
      </w:pPr>
      <w:r w:rsidRPr="006E6315">
        <w:rPr>
          <w:rFonts w:eastAsia="바탕"/>
          <w:b/>
          <w:i/>
          <w:szCs w:val="22"/>
          <w:lang w:val="en-US" w:eastAsia="ko-KR"/>
        </w:rPr>
        <w:t xml:space="preserve">Observation 1: </w:t>
      </w:r>
      <w:r w:rsidR="006D53B7" w:rsidRPr="006D53B7">
        <w:rPr>
          <w:rFonts w:eastAsia="바탕"/>
          <w:b/>
          <w:i/>
          <w:szCs w:val="22"/>
          <w:lang w:val="en-US" w:eastAsia="ko-KR"/>
        </w:rPr>
        <w:t>Performance of Option C is degraded compared to Option B when UCI is multiplexed on</w:t>
      </w:r>
      <w:r w:rsidR="006D53B7">
        <w:rPr>
          <w:rFonts w:eastAsia="바탕"/>
          <w:b/>
          <w:i/>
          <w:szCs w:val="22"/>
          <w:lang w:val="en-US" w:eastAsia="ko-KR"/>
        </w:rPr>
        <w:t xml:space="preserve"> </w:t>
      </w:r>
      <w:proofErr w:type="spellStart"/>
      <w:r w:rsidR="006D53B7">
        <w:rPr>
          <w:rFonts w:eastAsia="바탕"/>
          <w:b/>
          <w:i/>
          <w:szCs w:val="22"/>
          <w:lang w:val="en-US" w:eastAsia="ko-KR"/>
        </w:rPr>
        <w:t>TBoMS</w:t>
      </w:r>
      <w:proofErr w:type="spellEnd"/>
      <w:r w:rsidR="006D53B7">
        <w:rPr>
          <w:rFonts w:eastAsia="바탕"/>
          <w:b/>
          <w:i/>
          <w:szCs w:val="22"/>
          <w:lang w:val="en-US" w:eastAsia="ko-KR"/>
        </w:rPr>
        <w:t xml:space="preserve"> transmission. The performance gap between Option B and Option C becomes significant as the MCS increases and UCI multiplexing resource increases. </w:t>
      </w:r>
    </w:p>
    <w:p w14:paraId="617F9835" w14:textId="77777777" w:rsidR="008540BF" w:rsidRDefault="008540BF" w:rsidP="00C664BB">
      <w:pPr>
        <w:rPr>
          <w:rFonts w:eastAsia="바탕"/>
          <w:szCs w:val="22"/>
          <w:lang w:val="en-US" w:eastAsia="ko-KR"/>
        </w:rPr>
      </w:pPr>
    </w:p>
    <w:p w14:paraId="78F3CAA5" w14:textId="3E73A687" w:rsidR="00157400" w:rsidRPr="008540BF" w:rsidRDefault="00157400" w:rsidP="00C664BB">
      <w:pPr>
        <w:rPr>
          <w:rFonts w:eastAsia="바탕"/>
          <w:szCs w:val="22"/>
          <w:lang w:val="en-US" w:eastAsia="ko-KR"/>
        </w:rPr>
      </w:pPr>
      <w:r w:rsidRPr="00157400">
        <w:rPr>
          <w:rFonts w:eastAsia="바탕"/>
          <w:szCs w:val="22"/>
          <w:lang w:val="en-US" w:eastAsia="ko-KR"/>
        </w:rPr>
        <w:t>In the case of Option B, there is a problem that an error propagation issue may occur when the number of bits for HARQ A/N transmission is incorrectly determined.</w:t>
      </w:r>
      <w:r>
        <w:rPr>
          <w:rFonts w:eastAsia="바탕"/>
          <w:szCs w:val="22"/>
          <w:lang w:val="en-US" w:eastAsia="ko-KR"/>
        </w:rPr>
        <w:t xml:space="preserve"> </w:t>
      </w:r>
      <w:r w:rsidRPr="00157400">
        <w:rPr>
          <w:rFonts w:eastAsia="바탕"/>
          <w:szCs w:val="22"/>
          <w:lang w:val="en-US" w:eastAsia="ko-KR"/>
        </w:rPr>
        <w:t>If the current UCI multiplexing mechanism is applied as it is, it seems difficult to avoid such a problem in the case of CG-</w:t>
      </w:r>
      <w:proofErr w:type="spellStart"/>
      <w:r w:rsidRPr="00157400">
        <w:rPr>
          <w:rFonts w:eastAsia="바탕"/>
          <w:szCs w:val="22"/>
          <w:lang w:val="en-US" w:eastAsia="ko-KR"/>
        </w:rPr>
        <w:t>TBoMS</w:t>
      </w:r>
      <w:proofErr w:type="spellEnd"/>
      <w:r>
        <w:rPr>
          <w:rFonts w:eastAsia="바탕"/>
          <w:szCs w:val="22"/>
          <w:lang w:val="en-US" w:eastAsia="ko-KR"/>
        </w:rPr>
        <w:t xml:space="preserve"> transmission</w:t>
      </w:r>
      <w:r w:rsidRPr="00157400">
        <w:rPr>
          <w:rFonts w:eastAsia="바탕"/>
          <w:szCs w:val="22"/>
          <w:lang w:val="en-US" w:eastAsia="ko-KR"/>
        </w:rPr>
        <w:t>.</w:t>
      </w:r>
      <w:r>
        <w:rPr>
          <w:rFonts w:eastAsia="바탕"/>
          <w:szCs w:val="22"/>
          <w:lang w:val="en-US" w:eastAsia="ko-KR"/>
        </w:rPr>
        <w:t xml:space="preserve"> </w:t>
      </w:r>
      <w:r w:rsidRPr="00157400">
        <w:rPr>
          <w:rFonts w:eastAsia="바탕"/>
          <w:szCs w:val="22"/>
          <w:lang w:val="en-US" w:eastAsia="ko-KR"/>
        </w:rPr>
        <w:t>However, in the case of DG-</w:t>
      </w:r>
      <w:proofErr w:type="spellStart"/>
      <w:r w:rsidRPr="00157400">
        <w:rPr>
          <w:rFonts w:eastAsia="바탕"/>
          <w:szCs w:val="22"/>
          <w:lang w:val="en-US" w:eastAsia="ko-KR"/>
        </w:rPr>
        <w:t>TBoMS</w:t>
      </w:r>
      <w:proofErr w:type="spellEnd"/>
      <w:r>
        <w:rPr>
          <w:rFonts w:eastAsia="바탕"/>
          <w:szCs w:val="22"/>
          <w:lang w:val="en-US" w:eastAsia="ko-KR"/>
        </w:rPr>
        <w:t xml:space="preserve"> transmission</w:t>
      </w:r>
      <w:r w:rsidRPr="00157400">
        <w:rPr>
          <w:rFonts w:eastAsia="바탕"/>
          <w:szCs w:val="22"/>
          <w:lang w:val="en-US" w:eastAsia="ko-KR"/>
        </w:rPr>
        <w:t>, it is possible to avoid erroneously determining the number of bits for HARQ A/N transmission by using the DAI field inclu</w:t>
      </w:r>
      <w:r>
        <w:rPr>
          <w:rFonts w:eastAsia="바탕"/>
          <w:szCs w:val="22"/>
          <w:lang w:val="en-US" w:eastAsia="ko-KR"/>
        </w:rPr>
        <w:t>ded in the UL grant. Therefore,</w:t>
      </w:r>
      <w:r w:rsidRPr="00157400">
        <w:rPr>
          <w:rFonts w:eastAsia="바탕"/>
          <w:szCs w:val="22"/>
          <w:lang w:val="en-US" w:eastAsia="ko-KR"/>
        </w:rPr>
        <w:t xml:space="preserve"> such an error propagation issue is not expected </w:t>
      </w:r>
      <w:r>
        <w:rPr>
          <w:rFonts w:eastAsia="바탕"/>
          <w:szCs w:val="22"/>
          <w:lang w:val="en-US" w:eastAsia="ko-KR"/>
        </w:rPr>
        <w:t>for</w:t>
      </w:r>
      <w:r w:rsidRPr="00157400">
        <w:rPr>
          <w:rFonts w:eastAsia="바탕"/>
          <w:szCs w:val="22"/>
          <w:lang w:val="en-US" w:eastAsia="ko-KR"/>
        </w:rPr>
        <w:t xml:space="preserve"> </w:t>
      </w:r>
      <w:r>
        <w:rPr>
          <w:rFonts w:eastAsia="바탕"/>
          <w:szCs w:val="22"/>
          <w:lang w:val="en-US" w:eastAsia="ko-KR"/>
        </w:rPr>
        <w:t xml:space="preserve">A/N multiplexing on </w:t>
      </w:r>
      <w:r w:rsidRPr="00157400">
        <w:rPr>
          <w:rFonts w:eastAsia="바탕"/>
          <w:szCs w:val="22"/>
          <w:lang w:val="en-US" w:eastAsia="ko-KR"/>
        </w:rPr>
        <w:t>DG-</w:t>
      </w:r>
      <w:proofErr w:type="spellStart"/>
      <w:r w:rsidRPr="00157400">
        <w:rPr>
          <w:rFonts w:eastAsia="바탕"/>
          <w:szCs w:val="22"/>
          <w:lang w:val="en-US" w:eastAsia="ko-KR"/>
        </w:rPr>
        <w:t>TBoMS</w:t>
      </w:r>
      <w:proofErr w:type="spellEnd"/>
      <w:r>
        <w:rPr>
          <w:rFonts w:eastAsia="바탕"/>
          <w:szCs w:val="22"/>
          <w:lang w:val="en-US" w:eastAsia="ko-KR"/>
        </w:rPr>
        <w:t xml:space="preserve"> transmission</w:t>
      </w:r>
      <w:r w:rsidRPr="00157400">
        <w:rPr>
          <w:rFonts w:eastAsia="바탕"/>
          <w:szCs w:val="22"/>
          <w:lang w:val="en-US" w:eastAsia="ko-KR"/>
        </w:rPr>
        <w:t>.</w:t>
      </w:r>
    </w:p>
    <w:p w14:paraId="6AC1D38A" w14:textId="77777777" w:rsidR="00526E46" w:rsidRPr="00157400" w:rsidRDefault="00526E46" w:rsidP="00C664BB">
      <w:pPr>
        <w:rPr>
          <w:rFonts w:eastAsia="바탕"/>
          <w:szCs w:val="22"/>
          <w:lang w:val="en-US" w:eastAsia="ko-KR"/>
        </w:rPr>
      </w:pPr>
    </w:p>
    <w:p w14:paraId="33F5D4A3" w14:textId="23F3EE62" w:rsidR="00FC33E3" w:rsidRPr="00FC33E3" w:rsidRDefault="00FC33E3" w:rsidP="00C664BB">
      <w:pPr>
        <w:rPr>
          <w:rFonts w:eastAsia="바탕"/>
          <w:b/>
          <w:i/>
          <w:szCs w:val="22"/>
          <w:lang w:val="en-US" w:eastAsia="ko-KR"/>
        </w:rPr>
      </w:pPr>
      <w:r w:rsidRPr="00177CC7">
        <w:rPr>
          <w:rFonts w:eastAsia="바탕"/>
          <w:b/>
          <w:i/>
          <w:szCs w:val="22"/>
          <w:lang w:val="en-US" w:eastAsia="ko-KR"/>
        </w:rPr>
        <w:t>Observation 2: In case of Option B, error propagation issue can be occurred for CG-</w:t>
      </w:r>
      <w:proofErr w:type="spellStart"/>
      <w:r w:rsidRPr="00177CC7">
        <w:rPr>
          <w:rFonts w:eastAsia="바탕"/>
          <w:b/>
          <w:i/>
          <w:szCs w:val="22"/>
          <w:lang w:val="en-US" w:eastAsia="ko-KR"/>
        </w:rPr>
        <w:t>TBoMS</w:t>
      </w:r>
      <w:proofErr w:type="spellEnd"/>
      <w:r w:rsidRPr="00177CC7">
        <w:rPr>
          <w:rFonts w:eastAsia="바탕"/>
          <w:b/>
          <w:i/>
          <w:szCs w:val="22"/>
          <w:lang w:val="en-US" w:eastAsia="ko-KR"/>
        </w:rPr>
        <w:t xml:space="preserve"> transmission but it is not expected for DG-</w:t>
      </w:r>
      <w:proofErr w:type="spellStart"/>
      <w:r w:rsidRPr="00177CC7">
        <w:rPr>
          <w:rFonts w:eastAsia="바탕"/>
          <w:b/>
          <w:i/>
          <w:szCs w:val="22"/>
          <w:lang w:val="en-US" w:eastAsia="ko-KR"/>
        </w:rPr>
        <w:t>TBoMS</w:t>
      </w:r>
      <w:proofErr w:type="spellEnd"/>
      <w:r w:rsidRPr="00177CC7">
        <w:rPr>
          <w:rFonts w:eastAsia="바탕"/>
          <w:b/>
          <w:i/>
          <w:szCs w:val="22"/>
          <w:lang w:val="en-US" w:eastAsia="ko-KR"/>
        </w:rPr>
        <w:t xml:space="preserve"> transmission.</w:t>
      </w:r>
      <w:r>
        <w:rPr>
          <w:rFonts w:eastAsia="바탕"/>
          <w:b/>
          <w:i/>
          <w:szCs w:val="22"/>
          <w:lang w:val="en-US" w:eastAsia="ko-KR"/>
        </w:rPr>
        <w:t xml:space="preserve"> </w:t>
      </w:r>
    </w:p>
    <w:p w14:paraId="4C80B4DC" w14:textId="77777777" w:rsidR="00FC33E3" w:rsidRDefault="00FC33E3" w:rsidP="00C664BB">
      <w:pPr>
        <w:rPr>
          <w:rFonts w:eastAsia="바탕"/>
          <w:szCs w:val="22"/>
          <w:lang w:val="en-US" w:eastAsia="ko-KR"/>
        </w:rPr>
      </w:pPr>
    </w:p>
    <w:p w14:paraId="2E559A7D" w14:textId="77777777" w:rsidR="007F0AAB" w:rsidRDefault="007F0AAB" w:rsidP="00C664BB">
      <w:pPr>
        <w:rPr>
          <w:rFonts w:eastAsia="바탕" w:hint="eastAsia"/>
          <w:szCs w:val="22"/>
          <w:lang w:val="en-US" w:eastAsia="ko-KR"/>
        </w:rPr>
      </w:pPr>
    </w:p>
    <w:p w14:paraId="4A4664CC" w14:textId="540BBDDD" w:rsidR="008540BF" w:rsidRPr="008540BF" w:rsidRDefault="008540BF" w:rsidP="008540BF">
      <w:pPr>
        <w:rPr>
          <w:rFonts w:eastAsia="바탕"/>
          <w:b/>
          <w:szCs w:val="22"/>
          <w:u w:val="single"/>
          <w:lang w:val="en-US" w:eastAsia="ko-KR"/>
        </w:rPr>
      </w:pPr>
      <w:r>
        <w:rPr>
          <w:rFonts w:eastAsia="바탕"/>
          <w:b/>
          <w:szCs w:val="22"/>
          <w:u w:val="single"/>
          <w:lang w:val="en-US" w:eastAsia="ko-KR"/>
        </w:rPr>
        <w:lastRenderedPageBreak/>
        <w:t>Expected specification support for Option B and C</w:t>
      </w:r>
    </w:p>
    <w:p w14:paraId="6895310F" w14:textId="77777777" w:rsidR="00F37474" w:rsidRDefault="00F37474" w:rsidP="00C664BB">
      <w:pPr>
        <w:rPr>
          <w:rFonts w:eastAsia="바탕"/>
          <w:szCs w:val="22"/>
          <w:lang w:val="en-US" w:eastAsia="ko-KR"/>
        </w:rPr>
      </w:pPr>
    </w:p>
    <w:p w14:paraId="61395CDF" w14:textId="5A2B5F24" w:rsidR="00D677CA" w:rsidRDefault="00D677CA" w:rsidP="00C664BB">
      <w:pPr>
        <w:rPr>
          <w:rFonts w:eastAsia="바탕"/>
          <w:szCs w:val="22"/>
          <w:lang w:val="en-US" w:eastAsia="ko-KR"/>
        </w:rPr>
      </w:pPr>
      <w:r w:rsidRPr="00D677CA">
        <w:rPr>
          <w:rFonts w:eastAsia="바탕"/>
          <w:szCs w:val="22"/>
          <w:lang w:val="en-US" w:eastAsia="ko-KR"/>
        </w:rPr>
        <w:t xml:space="preserve">In Option B, in order to determine the starting coded bit in each slot before the start of </w:t>
      </w:r>
      <w:proofErr w:type="spellStart"/>
      <w:r w:rsidRPr="00D677CA">
        <w:rPr>
          <w:rFonts w:eastAsia="바탕"/>
          <w:szCs w:val="22"/>
          <w:lang w:val="en-US" w:eastAsia="ko-KR"/>
        </w:rPr>
        <w:t>TBoMS</w:t>
      </w:r>
      <w:proofErr w:type="spellEnd"/>
      <w:r w:rsidRPr="00D677CA">
        <w:rPr>
          <w:rFonts w:eastAsia="바탕"/>
          <w:szCs w:val="22"/>
          <w:lang w:val="en-US" w:eastAsia="ko-KR"/>
        </w:rPr>
        <w:t xml:space="preserve"> transmission, the existing timeline requirement </w:t>
      </w:r>
      <w:r>
        <w:rPr>
          <w:rFonts w:eastAsia="바탕"/>
          <w:szCs w:val="22"/>
          <w:lang w:val="en-US" w:eastAsia="ko-KR"/>
        </w:rPr>
        <w:t xml:space="preserve">for UCI multiplexing on PUSCH </w:t>
      </w:r>
      <w:r w:rsidRPr="00D677CA">
        <w:rPr>
          <w:rFonts w:eastAsia="바탕"/>
          <w:szCs w:val="22"/>
          <w:lang w:val="en-US" w:eastAsia="ko-KR"/>
        </w:rPr>
        <w:t>needs to be modified.</w:t>
      </w:r>
    </w:p>
    <w:p w14:paraId="57EC585E" w14:textId="788B297B" w:rsidR="0084714F" w:rsidRDefault="00D677CA" w:rsidP="00C664BB">
      <w:pPr>
        <w:rPr>
          <w:rFonts w:eastAsia="바탕"/>
          <w:szCs w:val="22"/>
          <w:lang w:val="en-US" w:eastAsia="ko-KR"/>
        </w:rPr>
      </w:pPr>
      <w:r w:rsidRPr="00D677CA">
        <w:rPr>
          <w:rFonts w:eastAsia="바탕"/>
          <w:szCs w:val="22"/>
          <w:lang w:val="en-US" w:eastAsia="ko-KR"/>
        </w:rPr>
        <w:t xml:space="preserve">In order to transmit A/N in multiplexing on PUSCH in slot #n, </w:t>
      </w:r>
      <w:r>
        <w:rPr>
          <w:rFonts w:eastAsia="바탕"/>
          <w:szCs w:val="22"/>
          <w:lang w:val="en-US" w:eastAsia="ko-KR"/>
        </w:rPr>
        <w:t>the last symbol of the corresponding PDSCH</w:t>
      </w:r>
      <w:r w:rsidRPr="00D677CA">
        <w:rPr>
          <w:rFonts w:eastAsia="바탕"/>
          <w:szCs w:val="22"/>
          <w:lang w:val="en-US" w:eastAsia="ko-KR"/>
        </w:rPr>
        <w:t xml:space="preserve"> needs to be received </w:t>
      </w:r>
      <w:r>
        <w:rPr>
          <w:rFonts w:eastAsia="바탕"/>
          <w:szCs w:val="22"/>
          <w:lang w:val="en-US" w:eastAsia="ko-KR"/>
        </w:rPr>
        <w:t>before N</w:t>
      </w:r>
      <w:r w:rsidRPr="00D677CA">
        <w:rPr>
          <w:rFonts w:eastAsia="바탕"/>
          <w:szCs w:val="22"/>
          <w:vertAlign w:val="subscript"/>
          <w:lang w:val="en-US" w:eastAsia="ko-KR"/>
        </w:rPr>
        <w:t>1</w:t>
      </w:r>
      <w:r>
        <w:rPr>
          <w:rFonts w:eastAsia="바탕"/>
          <w:szCs w:val="22"/>
          <w:lang w:val="en-US" w:eastAsia="ko-KR"/>
        </w:rPr>
        <w:t>+1+d</w:t>
      </w:r>
      <w:r w:rsidRPr="00D677CA">
        <w:rPr>
          <w:rFonts w:eastAsia="바탕"/>
          <w:szCs w:val="22"/>
          <w:vertAlign w:val="subscript"/>
          <w:lang w:val="en-US" w:eastAsia="ko-KR"/>
        </w:rPr>
        <w:t>1,1</w:t>
      </w:r>
      <w:r>
        <w:rPr>
          <w:rFonts w:eastAsia="바탕"/>
          <w:szCs w:val="22"/>
          <w:lang w:val="en-US" w:eastAsia="ko-KR"/>
        </w:rPr>
        <w:t xml:space="preserve"> </w:t>
      </w:r>
      <w:r>
        <w:rPr>
          <w:rFonts w:eastAsia="바탕" w:hint="eastAsia"/>
          <w:szCs w:val="22"/>
          <w:lang w:val="en-US" w:eastAsia="ko-KR"/>
        </w:rPr>
        <w:t>symbols</w:t>
      </w:r>
      <w:r>
        <w:rPr>
          <w:rFonts w:eastAsia="바탕"/>
          <w:szCs w:val="22"/>
          <w:lang w:val="en-US" w:eastAsia="ko-KR"/>
        </w:rPr>
        <w:t xml:space="preserve"> ahead of the first symbol of the PUSCH in the slot #n. To multiplex A/N on </w:t>
      </w:r>
      <w:proofErr w:type="spellStart"/>
      <w:r>
        <w:rPr>
          <w:rFonts w:eastAsia="바탕"/>
          <w:szCs w:val="22"/>
          <w:lang w:val="en-US" w:eastAsia="ko-KR"/>
        </w:rPr>
        <w:t>TBoMS</w:t>
      </w:r>
      <w:proofErr w:type="spellEnd"/>
      <w:r>
        <w:rPr>
          <w:rFonts w:eastAsia="바탕"/>
          <w:szCs w:val="22"/>
          <w:lang w:val="en-US" w:eastAsia="ko-KR"/>
        </w:rPr>
        <w:t xml:space="preserve"> in Option B, this timeline requirement can be modified so that the minimum gap between last symbol of the corresponding PDSCH and the start symbol of the </w:t>
      </w:r>
      <w:proofErr w:type="spellStart"/>
      <w:r>
        <w:rPr>
          <w:rFonts w:eastAsia="바탕"/>
          <w:szCs w:val="22"/>
          <w:lang w:val="en-US" w:eastAsia="ko-KR"/>
        </w:rPr>
        <w:t>TBoMS</w:t>
      </w:r>
      <w:proofErr w:type="spellEnd"/>
      <w:r>
        <w:rPr>
          <w:rFonts w:eastAsia="바탕"/>
          <w:szCs w:val="22"/>
          <w:lang w:val="en-US" w:eastAsia="ko-KR"/>
        </w:rPr>
        <w:t xml:space="preserve"> transmission is N</w:t>
      </w:r>
      <w:r w:rsidRPr="00D677CA">
        <w:rPr>
          <w:rFonts w:eastAsia="바탕"/>
          <w:szCs w:val="22"/>
          <w:vertAlign w:val="subscript"/>
          <w:lang w:val="en-US" w:eastAsia="ko-KR"/>
        </w:rPr>
        <w:t>1</w:t>
      </w:r>
      <w:r>
        <w:rPr>
          <w:rFonts w:eastAsia="바탕"/>
          <w:szCs w:val="22"/>
          <w:lang w:val="en-US" w:eastAsia="ko-KR"/>
        </w:rPr>
        <w:t>+1+d</w:t>
      </w:r>
      <w:r w:rsidRPr="00D677CA">
        <w:rPr>
          <w:rFonts w:eastAsia="바탕"/>
          <w:szCs w:val="22"/>
          <w:vertAlign w:val="subscript"/>
          <w:lang w:val="en-US" w:eastAsia="ko-KR"/>
        </w:rPr>
        <w:t>1,1</w:t>
      </w:r>
      <w:r>
        <w:rPr>
          <w:rFonts w:eastAsia="바탕"/>
          <w:szCs w:val="22"/>
          <w:lang w:val="en-US" w:eastAsia="ko-KR"/>
        </w:rPr>
        <w:t xml:space="preserve"> </w:t>
      </w:r>
      <w:r>
        <w:rPr>
          <w:rFonts w:eastAsia="바탕" w:hint="eastAsia"/>
          <w:szCs w:val="22"/>
          <w:lang w:val="en-US" w:eastAsia="ko-KR"/>
        </w:rPr>
        <w:t>symbols</w:t>
      </w:r>
      <w:r>
        <w:rPr>
          <w:rFonts w:eastAsia="바탕"/>
          <w:szCs w:val="22"/>
          <w:lang w:val="en-US" w:eastAsia="ko-KR"/>
        </w:rPr>
        <w:t>.</w:t>
      </w:r>
    </w:p>
    <w:p w14:paraId="0C817B4F" w14:textId="3BF9C86F" w:rsidR="00D677CA" w:rsidRDefault="0084714F" w:rsidP="00C664BB">
      <w:pPr>
        <w:rPr>
          <w:rFonts w:eastAsia="바탕"/>
          <w:szCs w:val="22"/>
          <w:lang w:val="en-US" w:eastAsia="ko-KR"/>
        </w:rPr>
      </w:pPr>
      <w:r w:rsidRPr="0084714F">
        <w:rPr>
          <w:rFonts w:eastAsia="바탕"/>
          <w:szCs w:val="22"/>
          <w:lang w:val="en-US" w:eastAsia="ko-KR"/>
        </w:rPr>
        <w:t xml:space="preserve">Alternatively, in order to determine the starting coded bit in each slot before the start of </w:t>
      </w:r>
      <w:proofErr w:type="spellStart"/>
      <w:r w:rsidRPr="0084714F">
        <w:rPr>
          <w:rFonts w:eastAsia="바탕"/>
          <w:szCs w:val="22"/>
          <w:lang w:val="en-US" w:eastAsia="ko-KR"/>
        </w:rPr>
        <w:t>TBoMS</w:t>
      </w:r>
      <w:proofErr w:type="spellEnd"/>
      <w:r w:rsidRPr="0084714F">
        <w:rPr>
          <w:rFonts w:eastAsia="바탕"/>
          <w:szCs w:val="22"/>
          <w:lang w:val="en-US" w:eastAsia="ko-KR"/>
        </w:rPr>
        <w:t xml:space="preserve"> transmission, the determination of the number of </w:t>
      </w:r>
      <w:r>
        <w:rPr>
          <w:rFonts w:eastAsia="바탕"/>
          <w:szCs w:val="22"/>
          <w:lang w:val="en-US" w:eastAsia="ko-KR"/>
        </w:rPr>
        <w:t>A/N</w:t>
      </w:r>
      <w:r w:rsidRPr="0084714F">
        <w:rPr>
          <w:rFonts w:eastAsia="바탕"/>
          <w:szCs w:val="22"/>
          <w:lang w:val="en-US" w:eastAsia="ko-KR"/>
        </w:rPr>
        <w:t xml:space="preserve"> bits </w:t>
      </w:r>
      <w:r>
        <w:rPr>
          <w:rFonts w:eastAsia="바탕"/>
          <w:szCs w:val="22"/>
          <w:lang w:val="en-US" w:eastAsia="ko-KR"/>
        </w:rPr>
        <w:t>should be</w:t>
      </w:r>
      <w:r w:rsidRPr="0084714F">
        <w:rPr>
          <w:rFonts w:eastAsia="바탕"/>
          <w:szCs w:val="22"/>
          <w:lang w:val="en-US" w:eastAsia="ko-KR"/>
        </w:rPr>
        <w:t xml:space="preserve"> complete</w:t>
      </w:r>
      <w:r>
        <w:rPr>
          <w:rFonts w:eastAsia="바탕"/>
          <w:szCs w:val="22"/>
          <w:lang w:val="en-US" w:eastAsia="ko-KR"/>
        </w:rPr>
        <w:t xml:space="preserve">d prior to the start of the </w:t>
      </w:r>
      <w:proofErr w:type="spellStart"/>
      <w:r>
        <w:rPr>
          <w:rFonts w:eastAsia="바탕"/>
          <w:szCs w:val="22"/>
          <w:lang w:val="en-US" w:eastAsia="ko-KR"/>
        </w:rPr>
        <w:t>TBoMS</w:t>
      </w:r>
      <w:proofErr w:type="spellEnd"/>
      <w:r>
        <w:rPr>
          <w:rFonts w:eastAsia="바탕"/>
          <w:szCs w:val="22"/>
          <w:lang w:val="en-US" w:eastAsia="ko-KR"/>
        </w:rPr>
        <w:t xml:space="preserve"> transmission</w:t>
      </w:r>
      <w:r w:rsidRPr="0084714F">
        <w:rPr>
          <w:rFonts w:eastAsia="바탕"/>
          <w:szCs w:val="22"/>
          <w:lang w:val="en-US" w:eastAsia="ko-KR"/>
        </w:rPr>
        <w:t xml:space="preserve">. Therefore, it is necessary to receive the last symbol of the </w:t>
      </w:r>
      <w:r>
        <w:rPr>
          <w:rFonts w:eastAsia="바탕"/>
          <w:szCs w:val="22"/>
          <w:lang w:val="en-US" w:eastAsia="ko-KR"/>
        </w:rPr>
        <w:t xml:space="preserve">corresponding </w:t>
      </w:r>
      <w:r w:rsidRPr="0084714F">
        <w:rPr>
          <w:rFonts w:eastAsia="바탕"/>
          <w:szCs w:val="22"/>
          <w:lang w:val="en-US" w:eastAsia="ko-KR"/>
        </w:rPr>
        <w:t xml:space="preserve">DL grant before the </w:t>
      </w:r>
      <w:r w:rsidRPr="0084714F">
        <w:rPr>
          <w:rFonts w:eastAsia="바탕"/>
          <w:i/>
          <w:szCs w:val="22"/>
          <w:lang w:val="en-US" w:eastAsia="ko-KR"/>
        </w:rPr>
        <w:t>X</w:t>
      </w:r>
      <w:r w:rsidRPr="0084714F">
        <w:rPr>
          <w:rFonts w:eastAsia="바탕"/>
          <w:szCs w:val="22"/>
          <w:lang w:val="en-US" w:eastAsia="ko-KR"/>
        </w:rPr>
        <w:t xml:space="preserve"> symbols </w:t>
      </w:r>
      <w:r>
        <w:rPr>
          <w:rFonts w:eastAsia="바탕"/>
          <w:szCs w:val="22"/>
          <w:lang w:val="en-US" w:eastAsia="ko-KR"/>
        </w:rPr>
        <w:t>ahead of</w:t>
      </w:r>
      <w:r w:rsidRPr="0084714F">
        <w:rPr>
          <w:rFonts w:eastAsia="바탕"/>
          <w:szCs w:val="22"/>
          <w:lang w:val="en-US" w:eastAsia="ko-KR"/>
        </w:rPr>
        <w:t xml:space="preserve"> the first symbol of the </w:t>
      </w:r>
      <w:proofErr w:type="spellStart"/>
      <w:r w:rsidRPr="0084714F">
        <w:rPr>
          <w:rFonts w:eastAsia="바탕"/>
          <w:szCs w:val="22"/>
          <w:lang w:val="en-US" w:eastAsia="ko-KR"/>
        </w:rPr>
        <w:t>TBoMS</w:t>
      </w:r>
      <w:proofErr w:type="spellEnd"/>
      <w:r w:rsidRPr="0084714F">
        <w:rPr>
          <w:rFonts w:eastAsia="바탕"/>
          <w:szCs w:val="22"/>
          <w:lang w:val="en-US" w:eastAsia="ko-KR"/>
        </w:rPr>
        <w:t xml:space="preserve"> transmission.</w:t>
      </w:r>
    </w:p>
    <w:p w14:paraId="600CE31E" w14:textId="77777777" w:rsidR="00FC33E3" w:rsidRDefault="00FC33E3" w:rsidP="00E14EF5">
      <w:pPr>
        <w:rPr>
          <w:rFonts w:eastAsia="바탕"/>
          <w:szCs w:val="22"/>
          <w:lang w:val="en-US" w:eastAsia="ko-KR"/>
        </w:rPr>
      </w:pPr>
    </w:p>
    <w:p w14:paraId="7DF5B087" w14:textId="02706852" w:rsidR="00FC33E3" w:rsidRDefault="00FC33E3" w:rsidP="00E14EF5">
      <w:pPr>
        <w:rPr>
          <w:rFonts w:eastAsia="바탕"/>
          <w:b/>
          <w:i/>
          <w:szCs w:val="22"/>
          <w:lang w:val="en-US" w:eastAsia="ko-KR"/>
        </w:rPr>
      </w:pPr>
      <w:r w:rsidRPr="00FC33E3">
        <w:rPr>
          <w:rFonts w:eastAsia="바탕" w:hint="eastAsia"/>
          <w:b/>
          <w:i/>
          <w:szCs w:val="22"/>
          <w:lang w:val="en-US" w:eastAsia="ko-KR"/>
        </w:rPr>
        <w:t xml:space="preserve">Proposal </w:t>
      </w:r>
      <w:r w:rsidR="00993BAA">
        <w:rPr>
          <w:rFonts w:eastAsia="바탕"/>
          <w:b/>
          <w:i/>
          <w:szCs w:val="22"/>
          <w:lang w:val="en-US" w:eastAsia="ko-KR"/>
        </w:rPr>
        <w:t xml:space="preserve">1: To apply Option B, timeline requirement for A/N multiplexing on </w:t>
      </w:r>
      <w:proofErr w:type="spellStart"/>
      <w:r w:rsidR="00993BAA">
        <w:rPr>
          <w:rFonts w:eastAsia="바탕"/>
          <w:b/>
          <w:i/>
          <w:szCs w:val="22"/>
          <w:lang w:val="en-US" w:eastAsia="ko-KR"/>
        </w:rPr>
        <w:t>TBoMS</w:t>
      </w:r>
      <w:proofErr w:type="spellEnd"/>
      <w:r w:rsidR="00993BAA">
        <w:rPr>
          <w:rFonts w:eastAsia="바탕"/>
          <w:b/>
          <w:i/>
          <w:szCs w:val="22"/>
          <w:lang w:val="en-US" w:eastAsia="ko-KR"/>
        </w:rPr>
        <w:t xml:space="preserve"> needs to be modified </w:t>
      </w:r>
      <w:r w:rsidR="00993BAA" w:rsidRPr="00993BAA">
        <w:rPr>
          <w:rFonts w:eastAsia="바탕"/>
          <w:b/>
          <w:i/>
          <w:szCs w:val="22"/>
          <w:lang w:val="en-US" w:eastAsia="ko-KR"/>
        </w:rPr>
        <w:t xml:space="preserve">so that it can be determined whether or not to transmit UCI before the start of </w:t>
      </w:r>
      <w:proofErr w:type="spellStart"/>
      <w:r w:rsidR="00993BAA" w:rsidRPr="00993BAA">
        <w:rPr>
          <w:rFonts w:eastAsia="바탕"/>
          <w:b/>
          <w:i/>
          <w:szCs w:val="22"/>
          <w:lang w:val="en-US" w:eastAsia="ko-KR"/>
        </w:rPr>
        <w:t>TBoMS</w:t>
      </w:r>
      <w:proofErr w:type="spellEnd"/>
      <w:r w:rsidR="00993BAA" w:rsidRPr="00993BAA">
        <w:rPr>
          <w:rFonts w:eastAsia="바탕"/>
          <w:b/>
          <w:i/>
          <w:szCs w:val="22"/>
          <w:lang w:val="en-US" w:eastAsia="ko-KR"/>
        </w:rPr>
        <w:t xml:space="preserve"> transmission.</w:t>
      </w:r>
    </w:p>
    <w:p w14:paraId="5244ABE7" w14:textId="77777777" w:rsidR="00232BA0" w:rsidRDefault="00232BA0" w:rsidP="00E14EF5">
      <w:pPr>
        <w:rPr>
          <w:rFonts w:eastAsia="바탕"/>
          <w:szCs w:val="22"/>
          <w:lang w:val="en-US" w:eastAsia="ko-KR"/>
        </w:rPr>
      </w:pPr>
    </w:p>
    <w:p w14:paraId="328775E5" w14:textId="4489C39A" w:rsidR="0033758B" w:rsidRDefault="00007BD1" w:rsidP="00E14EF5">
      <w:pPr>
        <w:rPr>
          <w:rFonts w:eastAsia="바탕"/>
          <w:szCs w:val="22"/>
          <w:lang w:val="en-US" w:eastAsia="ko-KR"/>
        </w:rPr>
      </w:pPr>
      <w:r w:rsidRPr="00007BD1">
        <w:rPr>
          <w:rFonts w:eastAsia="바탕"/>
          <w:szCs w:val="22"/>
          <w:lang w:val="en-US" w:eastAsia="ko-KR"/>
        </w:rPr>
        <w:t xml:space="preserve">In order to apply Option C, it is necessary to make an effort to minimize the performance degradation issue. For one thing, it is </w:t>
      </w:r>
      <w:r>
        <w:rPr>
          <w:rFonts w:eastAsia="바탕"/>
          <w:szCs w:val="22"/>
          <w:lang w:val="en-US" w:eastAsia="ko-KR"/>
        </w:rPr>
        <w:t>considerable</w:t>
      </w:r>
      <w:r w:rsidRPr="00007BD1">
        <w:rPr>
          <w:rFonts w:eastAsia="바탕"/>
          <w:szCs w:val="22"/>
          <w:lang w:val="en-US" w:eastAsia="ko-KR"/>
        </w:rPr>
        <w:t xml:space="preserve"> to minimize the problem of performance degradation caused by</w:t>
      </w:r>
      <w:r>
        <w:rPr>
          <w:rFonts w:eastAsia="바탕"/>
          <w:szCs w:val="22"/>
          <w:lang w:val="en-US" w:eastAsia="ko-KR"/>
        </w:rPr>
        <w:t xml:space="preserve"> the loss of systematic bits by multiplexing A-CSI on </w:t>
      </w:r>
      <w:proofErr w:type="spellStart"/>
      <w:r>
        <w:rPr>
          <w:rFonts w:eastAsia="바탕"/>
          <w:szCs w:val="22"/>
          <w:lang w:val="en-US" w:eastAsia="ko-KR"/>
        </w:rPr>
        <w:t>TBoMS</w:t>
      </w:r>
      <w:proofErr w:type="spellEnd"/>
      <w:r>
        <w:rPr>
          <w:rFonts w:eastAsia="바탕"/>
          <w:szCs w:val="22"/>
          <w:lang w:val="en-US" w:eastAsia="ko-KR"/>
        </w:rPr>
        <w:t xml:space="preserve">. When A-CSI is multiplexed </w:t>
      </w:r>
      <w:r w:rsidRPr="00007BD1">
        <w:rPr>
          <w:rFonts w:eastAsia="바탕"/>
          <w:szCs w:val="22"/>
          <w:lang w:val="en-US" w:eastAsia="ko-KR"/>
        </w:rPr>
        <w:t xml:space="preserve">in the first slot of </w:t>
      </w:r>
      <w:proofErr w:type="spellStart"/>
      <w:r w:rsidRPr="00007BD1">
        <w:rPr>
          <w:rFonts w:eastAsia="바탕"/>
          <w:szCs w:val="22"/>
          <w:lang w:val="en-US" w:eastAsia="ko-KR"/>
        </w:rPr>
        <w:t>TBoMS</w:t>
      </w:r>
      <w:proofErr w:type="spellEnd"/>
      <w:r w:rsidRPr="00007BD1">
        <w:rPr>
          <w:rFonts w:eastAsia="바탕"/>
          <w:szCs w:val="22"/>
          <w:lang w:val="en-US" w:eastAsia="ko-KR"/>
        </w:rPr>
        <w:t xml:space="preserve">, </w:t>
      </w:r>
      <w:r w:rsidR="002C6BA3">
        <w:rPr>
          <w:rFonts w:eastAsia="바탕"/>
          <w:szCs w:val="22"/>
          <w:lang w:val="en-US" w:eastAsia="ko-KR"/>
        </w:rPr>
        <w:t xml:space="preserve">systematic bits to be transmitted may be omitted in many cases </w:t>
      </w:r>
      <w:r w:rsidR="0033758B">
        <w:rPr>
          <w:rFonts w:eastAsia="바탕"/>
          <w:szCs w:val="22"/>
          <w:lang w:val="en-US" w:eastAsia="ko-KR"/>
        </w:rPr>
        <w:t xml:space="preserve">and experience performance degradation </w:t>
      </w:r>
      <w:r w:rsidR="002C6BA3">
        <w:rPr>
          <w:rFonts w:eastAsia="바탕"/>
          <w:szCs w:val="22"/>
          <w:lang w:val="en-US" w:eastAsia="ko-KR"/>
        </w:rPr>
        <w:t>due to the A-CSI multiplexing</w:t>
      </w:r>
      <w:r w:rsidR="0033758B">
        <w:rPr>
          <w:rFonts w:eastAsia="바탕"/>
          <w:szCs w:val="22"/>
          <w:lang w:val="en-US" w:eastAsia="ko-KR"/>
        </w:rPr>
        <w:t xml:space="preserve"> compared to Option B</w:t>
      </w:r>
      <w:r w:rsidR="002C6BA3">
        <w:rPr>
          <w:rFonts w:eastAsia="바탕"/>
          <w:szCs w:val="22"/>
          <w:lang w:val="en-US" w:eastAsia="ko-KR"/>
        </w:rPr>
        <w:t xml:space="preserve">. </w:t>
      </w:r>
    </w:p>
    <w:p w14:paraId="79F07A2D" w14:textId="00F2C02A" w:rsidR="0007210F" w:rsidRDefault="002C6BA3" w:rsidP="00E14EF5">
      <w:pPr>
        <w:rPr>
          <w:rFonts w:eastAsia="바탕"/>
          <w:szCs w:val="22"/>
          <w:lang w:val="en-US" w:eastAsia="ko-KR"/>
        </w:rPr>
      </w:pPr>
      <w:r w:rsidRPr="002C6BA3">
        <w:rPr>
          <w:rFonts w:eastAsia="바탕"/>
          <w:szCs w:val="22"/>
          <w:lang w:val="en-US" w:eastAsia="ko-KR"/>
        </w:rPr>
        <w:t xml:space="preserve">The reason for </w:t>
      </w:r>
      <w:r>
        <w:rPr>
          <w:rFonts w:eastAsia="바탕"/>
          <w:szCs w:val="22"/>
          <w:lang w:val="en-US" w:eastAsia="ko-KR"/>
        </w:rPr>
        <w:t>applying</w:t>
      </w:r>
      <w:r w:rsidRPr="002C6BA3">
        <w:rPr>
          <w:rFonts w:eastAsia="바탕"/>
          <w:szCs w:val="22"/>
          <w:lang w:val="en-US" w:eastAsia="ko-KR"/>
        </w:rPr>
        <w:t xml:space="preserve"> Option C even though Option C may </w:t>
      </w:r>
      <w:r>
        <w:rPr>
          <w:rFonts w:eastAsia="바탕"/>
          <w:szCs w:val="22"/>
          <w:lang w:val="en-US" w:eastAsia="ko-KR"/>
        </w:rPr>
        <w:t xml:space="preserve">experience </w:t>
      </w:r>
      <w:r w:rsidRPr="002C6BA3">
        <w:rPr>
          <w:rFonts w:eastAsia="바탕"/>
          <w:szCs w:val="22"/>
          <w:lang w:val="en-US" w:eastAsia="ko-KR"/>
        </w:rPr>
        <w:t xml:space="preserve">performance degradation </w:t>
      </w:r>
      <w:r>
        <w:rPr>
          <w:rFonts w:eastAsia="바탕"/>
          <w:szCs w:val="22"/>
          <w:lang w:val="en-US" w:eastAsia="ko-KR"/>
        </w:rPr>
        <w:t xml:space="preserve">due to UCI multiplexing </w:t>
      </w:r>
      <w:r w:rsidRPr="002C6BA3">
        <w:rPr>
          <w:rFonts w:eastAsia="바탕"/>
          <w:szCs w:val="22"/>
          <w:lang w:val="en-US" w:eastAsia="ko-KR"/>
        </w:rPr>
        <w:t xml:space="preserve">is </w:t>
      </w:r>
      <w:r w:rsidR="0033758B" w:rsidRPr="0033758B">
        <w:rPr>
          <w:rFonts w:eastAsia="바탕"/>
          <w:szCs w:val="22"/>
          <w:lang w:val="en-US" w:eastAsia="ko-KR"/>
        </w:rPr>
        <w:t>to keep the existing UCI multiplexing timeline and to re</w:t>
      </w:r>
      <w:r w:rsidR="0033758B">
        <w:rPr>
          <w:rFonts w:eastAsia="바탕"/>
          <w:szCs w:val="22"/>
          <w:lang w:val="en-US" w:eastAsia="ko-KR"/>
        </w:rPr>
        <w:t xml:space="preserve">duce problems caused by </w:t>
      </w:r>
      <w:r w:rsidR="0033758B" w:rsidRPr="0033758B">
        <w:rPr>
          <w:rFonts w:eastAsia="바탕"/>
          <w:szCs w:val="22"/>
          <w:lang w:val="en-US" w:eastAsia="ko-KR"/>
        </w:rPr>
        <w:t>misjudging</w:t>
      </w:r>
      <w:r w:rsidR="0033758B">
        <w:rPr>
          <w:rFonts w:eastAsia="바탕"/>
          <w:szCs w:val="22"/>
          <w:lang w:val="en-US" w:eastAsia="ko-KR"/>
        </w:rPr>
        <w:t xml:space="preserve"> of UCI multiplexing </w:t>
      </w:r>
      <w:r w:rsidR="0033758B" w:rsidRPr="0033758B">
        <w:rPr>
          <w:rFonts w:eastAsia="바탕"/>
          <w:szCs w:val="22"/>
          <w:lang w:val="en-US" w:eastAsia="ko-KR"/>
        </w:rPr>
        <w:t>by fixing the starting bit of each slot</w:t>
      </w:r>
      <w:r w:rsidR="0007210F">
        <w:rPr>
          <w:rFonts w:eastAsia="바탕"/>
          <w:szCs w:val="22"/>
          <w:lang w:val="en-US" w:eastAsia="ko-KR"/>
        </w:rPr>
        <w:t xml:space="preserve"> regardless of UCI multiplexing. </w:t>
      </w:r>
      <w:r w:rsidR="0033758B" w:rsidRPr="0033758B">
        <w:rPr>
          <w:rFonts w:eastAsia="바탕"/>
          <w:szCs w:val="22"/>
          <w:lang w:val="en-US" w:eastAsia="ko-KR"/>
        </w:rPr>
        <w:t xml:space="preserve">However, in the case of A-CSI </w:t>
      </w:r>
      <w:r w:rsidR="0033758B">
        <w:rPr>
          <w:rFonts w:eastAsia="바탕"/>
          <w:szCs w:val="22"/>
          <w:lang w:val="en-US" w:eastAsia="ko-KR"/>
        </w:rPr>
        <w:t>multiplexing</w:t>
      </w:r>
      <w:r w:rsidR="0033758B" w:rsidRPr="0033758B">
        <w:rPr>
          <w:rFonts w:eastAsia="바탕"/>
          <w:szCs w:val="22"/>
          <w:lang w:val="en-US" w:eastAsia="ko-KR"/>
        </w:rPr>
        <w:t xml:space="preserve">, this problem does not occur because there </w:t>
      </w:r>
      <w:r w:rsidR="0033758B">
        <w:rPr>
          <w:rFonts w:eastAsia="바탕"/>
          <w:szCs w:val="22"/>
          <w:lang w:val="en-US" w:eastAsia="ko-KR"/>
        </w:rPr>
        <w:t>are</w:t>
      </w:r>
      <w:r w:rsidR="0033758B" w:rsidRPr="0033758B">
        <w:rPr>
          <w:rFonts w:eastAsia="바탕"/>
          <w:szCs w:val="22"/>
          <w:lang w:val="en-US" w:eastAsia="ko-KR"/>
        </w:rPr>
        <w:t xml:space="preserve"> no </w:t>
      </w:r>
      <w:r w:rsidR="0033758B">
        <w:rPr>
          <w:rFonts w:eastAsia="바탕"/>
          <w:szCs w:val="22"/>
          <w:lang w:val="en-US" w:eastAsia="ko-KR"/>
        </w:rPr>
        <w:t xml:space="preserve">timeline issue and </w:t>
      </w:r>
      <w:r w:rsidR="0033758B" w:rsidRPr="0033758B">
        <w:rPr>
          <w:rFonts w:eastAsia="바탕"/>
          <w:szCs w:val="22"/>
          <w:lang w:val="en-US" w:eastAsia="ko-KR"/>
        </w:rPr>
        <w:t xml:space="preserve">ambiguity issue. </w:t>
      </w:r>
      <w:r w:rsidR="0007210F" w:rsidRPr="0007210F">
        <w:rPr>
          <w:rFonts w:eastAsia="바탕"/>
          <w:szCs w:val="22"/>
          <w:lang w:val="en-US" w:eastAsia="ko-KR"/>
        </w:rPr>
        <w:t xml:space="preserve">Therefore, when determining the starting bit in each slot of </w:t>
      </w:r>
      <w:proofErr w:type="spellStart"/>
      <w:r w:rsidR="0007210F" w:rsidRPr="0007210F">
        <w:rPr>
          <w:rFonts w:eastAsia="바탕"/>
          <w:szCs w:val="22"/>
          <w:lang w:val="en-US" w:eastAsia="ko-KR"/>
        </w:rPr>
        <w:t>TBoMS</w:t>
      </w:r>
      <w:proofErr w:type="spellEnd"/>
      <w:r w:rsidR="0007210F" w:rsidRPr="0007210F">
        <w:rPr>
          <w:rFonts w:eastAsia="바탕"/>
          <w:szCs w:val="22"/>
          <w:lang w:val="en-US" w:eastAsia="ko-KR"/>
        </w:rPr>
        <w:t xml:space="preserve"> transmission, at least A-CSI transmission </w:t>
      </w:r>
      <w:r w:rsidR="0007210F">
        <w:rPr>
          <w:rFonts w:eastAsia="바탕"/>
          <w:szCs w:val="22"/>
          <w:lang w:val="en-US" w:eastAsia="ko-KR"/>
        </w:rPr>
        <w:t>can</w:t>
      </w:r>
      <w:r w:rsidR="0007210F" w:rsidRPr="0007210F">
        <w:rPr>
          <w:rFonts w:eastAsia="바탕"/>
          <w:szCs w:val="22"/>
          <w:lang w:val="en-US" w:eastAsia="ko-KR"/>
        </w:rPr>
        <w:t xml:space="preserve"> be considered.</w:t>
      </w:r>
      <w:r w:rsidR="0007210F">
        <w:rPr>
          <w:rFonts w:eastAsia="바탕"/>
          <w:szCs w:val="22"/>
          <w:lang w:val="en-US" w:eastAsia="ko-KR"/>
        </w:rPr>
        <w:t xml:space="preserve"> </w:t>
      </w:r>
      <w:r w:rsidR="0007210F">
        <w:rPr>
          <w:rFonts w:eastAsia="바탕" w:hint="eastAsia"/>
          <w:szCs w:val="22"/>
          <w:lang w:val="en-US" w:eastAsia="ko-KR"/>
        </w:rPr>
        <w:t>In other word</w:t>
      </w:r>
      <w:r w:rsidR="0007210F" w:rsidRPr="0007210F">
        <w:rPr>
          <w:rFonts w:eastAsia="바탕"/>
          <w:szCs w:val="22"/>
          <w:lang w:val="en-US" w:eastAsia="ko-KR"/>
        </w:rPr>
        <w:t xml:space="preserve">, it is necessary to determine the starting bit of each slot based on the number of </w:t>
      </w:r>
      <w:proofErr w:type="spellStart"/>
      <w:r w:rsidR="0007210F" w:rsidRPr="0007210F">
        <w:rPr>
          <w:rFonts w:eastAsia="바탕"/>
          <w:szCs w:val="22"/>
          <w:lang w:val="en-US" w:eastAsia="ko-KR"/>
        </w:rPr>
        <w:t>TBoMS</w:t>
      </w:r>
      <w:proofErr w:type="spellEnd"/>
      <w:r w:rsidR="0007210F" w:rsidRPr="0007210F">
        <w:rPr>
          <w:rFonts w:eastAsia="바탕"/>
          <w:szCs w:val="22"/>
          <w:lang w:val="en-US" w:eastAsia="ko-KR"/>
        </w:rPr>
        <w:t xml:space="preserve"> transmission REs except for A-CSI </w:t>
      </w:r>
      <w:r w:rsidR="0007210F">
        <w:rPr>
          <w:rFonts w:eastAsia="바탕"/>
          <w:szCs w:val="22"/>
          <w:lang w:val="en-US" w:eastAsia="ko-KR"/>
        </w:rPr>
        <w:t>multiplexing</w:t>
      </w:r>
      <w:r w:rsidR="0007210F" w:rsidRPr="0007210F">
        <w:rPr>
          <w:rFonts w:eastAsia="바탕"/>
          <w:szCs w:val="22"/>
          <w:lang w:val="en-US" w:eastAsia="ko-KR"/>
        </w:rPr>
        <w:t xml:space="preserve">. Through this, the issue of performance degradation due to </w:t>
      </w:r>
      <w:r w:rsidR="0007210F">
        <w:rPr>
          <w:rFonts w:eastAsia="바탕"/>
          <w:szCs w:val="22"/>
          <w:lang w:val="en-US" w:eastAsia="ko-KR"/>
        </w:rPr>
        <w:t>the loss of systematic bits</w:t>
      </w:r>
      <w:r w:rsidR="0007210F" w:rsidRPr="0007210F">
        <w:rPr>
          <w:rFonts w:eastAsia="바탕"/>
          <w:szCs w:val="22"/>
          <w:lang w:val="en-US" w:eastAsia="ko-KR"/>
        </w:rPr>
        <w:t xml:space="preserve"> can be prevented.</w:t>
      </w:r>
      <w:r w:rsidR="0007210F">
        <w:rPr>
          <w:rFonts w:eastAsia="바탕"/>
          <w:szCs w:val="22"/>
          <w:lang w:val="en-US" w:eastAsia="ko-KR"/>
        </w:rPr>
        <w:t xml:space="preserve"> </w:t>
      </w:r>
      <w:r w:rsidR="0007210F" w:rsidRPr="0007210F">
        <w:rPr>
          <w:rFonts w:eastAsia="바탕"/>
          <w:szCs w:val="22"/>
          <w:lang w:val="en-US" w:eastAsia="ko-KR"/>
        </w:rPr>
        <w:t xml:space="preserve">Alternatively, the performance issue may be minimized by determining the starting bit of each slot without considering A-CSI transmission, but transmitting the A-CSI in the last slot of a </w:t>
      </w:r>
      <w:proofErr w:type="spellStart"/>
      <w:r w:rsidR="0007210F" w:rsidRPr="0007210F">
        <w:rPr>
          <w:rFonts w:eastAsia="바탕"/>
          <w:szCs w:val="22"/>
          <w:lang w:val="en-US" w:eastAsia="ko-KR"/>
        </w:rPr>
        <w:t>TBoMS</w:t>
      </w:r>
      <w:proofErr w:type="spellEnd"/>
      <w:r w:rsidR="0007210F" w:rsidRPr="0007210F">
        <w:rPr>
          <w:rFonts w:eastAsia="바탕"/>
          <w:szCs w:val="22"/>
          <w:lang w:val="en-US" w:eastAsia="ko-KR"/>
        </w:rPr>
        <w:t xml:space="preserve"> slot.</w:t>
      </w:r>
    </w:p>
    <w:p w14:paraId="63AD6893" w14:textId="77777777" w:rsidR="002B6928" w:rsidRDefault="002B6928" w:rsidP="00E14EF5">
      <w:pPr>
        <w:rPr>
          <w:rFonts w:eastAsia="바탕"/>
          <w:b/>
          <w:szCs w:val="22"/>
          <w:lang w:val="en-US" w:eastAsia="ko-KR"/>
        </w:rPr>
      </w:pPr>
    </w:p>
    <w:p w14:paraId="1B9B6869" w14:textId="757B693C" w:rsidR="007D1203" w:rsidRDefault="007C39BB" w:rsidP="00E14EF5">
      <w:pPr>
        <w:rPr>
          <w:rFonts w:eastAsia="바탕"/>
          <w:b/>
          <w:i/>
          <w:szCs w:val="22"/>
          <w:lang w:val="en-US" w:eastAsia="ko-KR"/>
        </w:rPr>
      </w:pPr>
      <w:r w:rsidRPr="007C39BB">
        <w:rPr>
          <w:rFonts w:eastAsia="바탕" w:hint="eastAsia"/>
          <w:b/>
          <w:i/>
          <w:szCs w:val="22"/>
          <w:lang w:val="en-US" w:eastAsia="ko-KR"/>
        </w:rPr>
        <w:t xml:space="preserve">Proposal </w:t>
      </w:r>
      <w:r w:rsidR="007D1203">
        <w:rPr>
          <w:rFonts w:eastAsia="바탕"/>
          <w:b/>
          <w:i/>
          <w:szCs w:val="22"/>
          <w:lang w:val="en-US" w:eastAsia="ko-KR"/>
        </w:rPr>
        <w:t>2</w:t>
      </w:r>
      <w:r w:rsidRPr="007C39BB">
        <w:rPr>
          <w:rFonts w:eastAsia="바탕" w:hint="eastAsia"/>
          <w:b/>
          <w:i/>
          <w:szCs w:val="22"/>
          <w:lang w:val="en-US" w:eastAsia="ko-KR"/>
        </w:rPr>
        <w:t xml:space="preserve">: </w:t>
      </w:r>
      <w:r w:rsidR="007D1203">
        <w:rPr>
          <w:rFonts w:eastAsia="바탕"/>
          <w:b/>
          <w:i/>
          <w:szCs w:val="22"/>
          <w:lang w:val="en-US" w:eastAsia="ko-KR"/>
        </w:rPr>
        <w:t xml:space="preserve">To apply Option C, </w:t>
      </w:r>
      <w:r w:rsidR="007D1203">
        <w:rPr>
          <w:rFonts w:eastAsia="바탕" w:hint="eastAsia"/>
          <w:b/>
          <w:i/>
          <w:szCs w:val="22"/>
          <w:lang w:val="en-US" w:eastAsia="ko-KR"/>
        </w:rPr>
        <w:t>i</w:t>
      </w:r>
      <w:r w:rsidR="007D1203" w:rsidRPr="007D1203">
        <w:rPr>
          <w:rFonts w:eastAsia="바탕"/>
          <w:b/>
          <w:i/>
          <w:szCs w:val="22"/>
          <w:lang w:val="en-US" w:eastAsia="ko-KR"/>
        </w:rPr>
        <w:t xml:space="preserve">t is necessary to </w:t>
      </w:r>
      <w:r w:rsidR="007D1203">
        <w:rPr>
          <w:rFonts w:eastAsia="바탕"/>
          <w:b/>
          <w:i/>
          <w:szCs w:val="22"/>
          <w:lang w:val="en-US" w:eastAsia="ko-KR"/>
        </w:rPr>
        <w:t xml:space="preserve">consider aperiodic CSI multiplexing to </w:t>
      </w:r>
      <w:r w:rsidR="007D1203" w:rsidRPr="007D1203">
        <w:rPr>
          <w:rFonts w:eastAsia="바탕"/>
          <w:b/>
          <w:i/>
          <w:szCs w:val="22"/>
          <w:lang w:val="en-US" w:eastAsia="ko-KR"/>
        </w:rPr>
        <w:t xml:space="preserve">determine the starting coded bit in each slot of </w:t>
      </w:r>
      <w:proofErr w:type="spellStart"/>
      <w:r w:rsidR="007D1203" w:rsidRPr="007D1203">
        <w:rPr>
          <w:rFonts w:eastAsia="바탕"/>
          <w:b/>
          <w:i/>
          <w:szCs w:val="22"/>
          <w:lang w:val="en-US" w:eastAsia="ko-KR"/>
        </w:rPr>
        <w:t>TBo</w:t>
      </w:r>
      <w:r w:rsidR="007D1203">
        <w:rPr>
          <w:rFonts w:eastAsia="바탕"/>
          <w:b/>
          <w:i/>
          <w:szCs w:val="22"/>
          <w:lang w:val="en-US" w:eastAsia="ko-KR"/>
        </w:rPr>
        <w:t>MS</w:t>
      </w:r>
      <w:proofErr w:type="spellEnd"/>
      <w:r w:rsidR="007D1203">
        <w:rPr>
          <w:rFonts w:eastAsia="바탕"/>
          <w:b/>
          <w:i/>
          <w:szCs w:val="22"/>
          <w:lang w:val="en-US" w:eastAsia="ko-KR"/>
        </w:rPr>
        <w:t xml:space="preserve"> transmission.</w:t>
      </w:r>
    </w:p>
    <w:p w14:paraId="6FDE4D3E" w14:textId="77777777" w:rsidR="007C39BB" w:rsidRPr="009835EA" w:rsidRDefault="007C39BB" w:rsidP="00E14EF5">
      <w:pPr>
        <w:rPr>
          <w:rFonts w:eastAsia="바탕"/>
          <w:szCs w:val="22"/>
          <w:lang w:val="en-US" w:eastAsia="ko-KR"/>
        </w:rPr>
      </w:pPr>
    </w:p>
    <w:p w14:paraId="7605E9B0" w14:textId="4762E9A4" w:rsidR="002534EA" w:rsidRPr="002534EA" w:rsidRDefault="00FC0680" w:rsidP="002534EA">
      <w:pPr>
        <w:pStyle w:val="2"/>
        <w:numPr>
          <w:ilvl w:val="1"/>
          <w:numId w:val="1"/>
        </w:numPr>
        <w:tabs>
          <w:tab w:val="clear" w:pos="859"/>
          <w:tab w:val="num" w:pos="576"/>
        </w:tabs>
        <w:ind w:left="576"/>
      </w:pPr>
      <w:r>
        <w:t>Single CB transmission</w:t>
      </w:r>
    </w:p>
    <w:p w14:paraId="02DDE04E" w14:textId="332B75B9" w:rsidR="00525AC9" w:rsidRPr="00525AC9" w:rsidRDefault="00525AC9" w:rsidP="00525AC9">
      <w:pPr>
        <w:rPr>
          <w:rFonts w:eastAsia="바탕"/>
          <w:szCs w:val="22"/>
          <w:lang w:val="en-US" w:eastAsia="ko-KR"/>
        </w:rPr>
      </w:pPr>
      <w:r w:rsidRPr="00525AC9">
        <w:rPr>
          <w:rFonts w:eastAsia="바탕"/>
          <w:szCs w:val="22"/>
          <w:lang w:val="en-US" w:eastAsia="ko-KR"/>
        </w:rPr>
        <w:t xml:space="preserve">Regarding the limitation of </w:t>
      </w:r>
      <w:proofErr w:type="spellStart"/>
      <w:r w:rsidRPr="00525AC9">
        <w:rPr>
          <w:rFonts w:eastAsia="바탕"/>
          <w:szCs w:val="22"/>
          <w:lang w:val="en-US" w:eastAsia="ko-KR"/>
        </w:rPr>
        <w:t>TBoMS</w:t>
      </w:r>
      <w:proofErr w:type="spellEnd"/>
      <w:r w:rsidRPr="00525AC9">
        <w:rPr>
          <w:rFonts w:eastAsia="바탕"/>
          <w:szCs w:val="22"/>
          <w:lang w:val="en-US" w:eastAsia="ko-KR"/>
        </w:rPr>
        <w:t xml:space="preserve"> transmission to one CB</w:t>
      </w:r>
      <w:r>
        <w:rPr>
          <w:rFonts w:eastAsia="바탕"/>
          <w:szCs w:val="22"/>
          <w:lang w:val="en-US" w:eastAsia="ko-KR"/>
        </w:rPr>
        <w:t xml:space="preserve"> only</w:t>
      </w:r>
      <w:r w:rsidRPr="00525AC9">
        <w:rPr>
          <w:rFonts w:eastAsia="바탕"/>
          <w:szCs w:val="22"/>
          <w:lang w:val="en-US" w:eastAsia="ko-KR"/>
        </w:rPr>
        <w:t xml:space="preserve">, </w:t>
      </w:r>
      <w:r>
        <w:rPr>
          <w:rFonts w:eastAsia="바탕"/>
          <w:szCs w:val="22"/>
          <w:lang w:val="en-US" w:eastAsia="ko-KR"/>
        </w:rPr>
        <w:t>i</w:t>
      </w:r>
      <w:r w:rsidRPr="00525AC9">
        <w:rPr>
          <w:rFonts w:eastAsia="바탕"/>
          <w:szCs w:val="22"/>
          <w:lang w:val="en-US" w:eastAsia="ko-KR"/>
        </w:rPr>
        <w:t xml:space="preserve">t seems that clarification is needed on how to limit the </w:t>
      </w:r>
      <w:proofErr w:type="spellStart"/>
      <w:r w:rsidRPr="00525AC9">
        <w:rPr>
          <w:rFonts w:eastAsia="바탕"/>
          <w:szCs w:val="22"/>
          <w:lang w:val="en-US" w:eastAsia="ko-KR"/>
        </w:rPr>
        <w:t>TBoMS</w:t>
      </w:r>
      <w:proofErr w:type="spellEnd"/>
      <w:r w:rsidRPr="00525AC9">
        <w:rPr>
          <w:rFonts w:eastAsia="바탕"/>
          <w:szCs w:val="22"/>
          <w:lang w:val="en-US" w:eastAsia="ko-KR"/>
        </w:rPr>
        <w:t xml:space="preserve"> to be transmitted only to a single CB.</w:t>
      </w:r>
    </w:p>
    <w:p w14:paraId="56FA6973" w14:textId="1F581304" w:rsidR="00525AC9" w:rsidRDefault="00525AC9" w:rsidP="00991FCE">
      <w:pPr>
        <w:rPr>
          <w:rFonts w:eastAsia="바탕"/>
          <w:szCs w:val="22"/>
          <w:lang w:val="en-US" w:eastAsia="ko-KR"/>
        </w:rPr>
      </w:pPr>
      <w:r w:rsidRPr="00525AC9">
        <w:rPr>
          <w:rFonts w:eastAsia="바탕"/>
          <w:szCs w:val="22"/>
          <w:lang w:val="en-US" w:eastAsia="ko-KR"/>
        </w:rPr>
        <w:t xml:space="preserve">Basically, it can be considered that the transmission TB size of </w:t>
      </w:r>
      <w:proofErr w:type="spellStart"/>
      <w:r w:rsidRPr="00525AC9">
        <w:rPr>
          <w:rFonts w:eastAsia="바탕"/>
          <w:szCs w:val="22"/>
          <w:lang w:val="en-US" w:eastAsia="ko-KR"/>
        </w:rPr>
        <w:t>TBoMS</w:t>
      </w:r>
      <w:proofErr w:type="spellEnd"/>
      <w:r w:rsidRPr="00525AC9">
        <w:rPr>
          <w:rFonts w:eastAsia="바탕"/>
          <w:szCs w:val="22"/>
          <w:lang w:val="en-US" w:eastAsia="ko-KR"/>
        </w:rPr>
        <w:t xml:space="preserve"> has a value in a range where CB segmentation does not occur by proper configuration of the network.</w:t>
      </w:r>
      <w:r>
        <w:rPr>
          <w:rFonts w:eastAsia="바탕"/>
          <w:szCs w:val="22"/>
          <w:lang w:val="en-US" w:eastAsia="ko-KR"/>
        </w:rPr>
        <w:t xml:space="preserve"> </w:t>
      </w:r>
      <w:r w:rsidRPr="00525AC9">
        <w:rPr>
          <w:rFonts w:eastAsia="바탕"/>
          <w:szCs w:val="22"/>
          <w:lang w:val="en-US" w:eastAsia="ko-KR"/>
        </w:rPr>
        <w:t>That is, the UE can expect that the</w:t>
      </w:r>
      <w:r>
        <w:rPr>
          <w:rFonts w:eastAsia="바탕"/>
          <w:szCs w:val="22"/>
          <w:lang w:val="en-US" w:eastAsia="ko-KR"/>
        </w:rPr>
        <w:t xml:space="preserve"> obtained</w:t>
      </w:r>
      <w:r w:rsidRPr="00525AC9">
        <w:rPr>
          <w:rFonts w:eastAsia="바탕"/>
          <w:szCs w:val="22"/>
          <w:lang w:val="en-US" w:eastAsia="ko-KR"/>
        </w:rPr>
        <w:t xml:space="preserve"> TB size of the </w:t>
      </w:r>
      <w:proofErr w:type="spellStart"/>
      <w:r w:rsidRPr="00525AC9">
        <w:rPr>
          <w:rFonts w:eastAsia="바탕"/>
          <w:szCs w:val="22"/>
          <w:lang w:val="en-US" w:eastAsia="ko-KR"/>
        </w:rPr>
        <w:t>TBoMS</w:t>
      </w:r>
      <w:proofErr w:type="spellEnd"/>
      <w:r w:rsidRPr="00525AC9">
        <w:rPr>
          <w:rFonts w:eastAsia="바탕"/>
          <w:szCs w:val="22"/>
          <w:lang w:val="en-US" w:eastAsia="ko-KR"/>
        </w:rPr>
        <w:t xml:space="preserve"> by the network configuration is within the range in which only a single CB is transmitted.</w:t>
      </w:r>
    </w:p>
    <w:p w14:paraId="65395A23" w14:textId="53756336" w:rsidR="008D38B4" w:rsidRDefault="00454029" w:rsidP="008D38B4">
      <w:pPr>
        <w:rPr>
          <w:rFonts w:eastAsia="바탕"/>
          <w:szCs w:val="22"/>
          <w:lang w:val="en-US" w:eastAsia="ko-KR"/>
        </w:rPr>
      </w:pPr>
      <w:r w:rsidRPr="00454029">
        <w:rPr>
          <w:rFonts w:eastAsia="바탕"/>
          <w:szCs w:val="22"/>
          <w:lang w:val="en-US" w:eastAsia="ko-KR"/>
        </w:rPr>
        <w:t xml:space="preserve">Meanwhile, to calculate </w:t>
      </w:r>
      <w:r>
        <w:rPr>
          <w:rFonts w:eastAsia="바탕"/>
          <w:szCs w:val="22"/>
          <w:lang w:val="en-US" w:eastAsia="ko-KR"/>
        </w:rPr>
        <w:t xml:space="preserve">the value of </w:t>
      </w:r>
      <w:proofErr w:type="spellStart"/>
      <w:r w:rsidRPr="00454029">
        <w:rPr>
          <w:rFonts w:eastAsia="바탕"/>
          <w:i/>
          <w:szCs w:val="22"/>
          <w:lang w:val="en-US" w:eastAsia="ko-KR"/>
        </w:rPr>
        <w:t>N</w:t>
      </w:r>
      <w:r w:rsidRPr="00454029">
        <w:rPr>
          <w:rFonts w:eastAsia="바탕"/>
          <w:i/>
          <w:szCs w:val="22"/>
          <w:vertAlign w:val="subscript"/>
          <w:lang w:val="en-US" w:eastAsia="ko-KR"/>
        </w:rPr>
        <w:t>info</w:t>
      </w:r>
      <w:proofErr w:type="spellEnd"/>
      <w:r>
        <w:rPr>
          <w:rFonts w:eastAsia="바탕"/>
          <w:szCs w:val="22"/>
          <w:lang w:val="en-US" w:eastAsia="ko-KR"/>
        </w:rPr>
        <w:t xml:space="preserve"> for </w:t>
      </w:r>
      <w:proofErr w:type="spellStart"/>
      <w:r>
        <w:rPr>
          <w:rFonts w:eastAsia="바탕"/>
          <w:szCs w:val="22"/>
          <w:lang w:val="en-US" w:eastAsia="ko-KR"/>
        </w:rPr>
        <w:t>TBoMS</w:t>
      </w:r>
      <w:proofErr w:type="spellEnd"/>
      <w:r>
        <w:rPr>
          <w:rFonts w:eastAsia="바탕"/>
          <w:szCs w:val="22"/>
          <w:lang w:val="en-US" w:eastAsia="ko-KR"/>
        </w:rPr>
        <w:t xml:space="preserve">, </w:t>
      </w:r>
      <w:proofErr w:type="spellStart"/>
      <w:r w:rsidRPr="00454029">
        <w:rPr>
          <w:rFonts w:eastAsia="바탕"/>
          <w:i/>
          <w:szCs w:val="22"/>
          <w:lang w:val="en-US" w:eastAsia="ko-KR"/>
        </w:rPr>
        <w:t>N</w:t>
      </w:r>
      <w:r w:rsidRPr="00454029">
        <w:rPr>
          <w:rFonts w:eastAsia="바탕"/>
          <w:i/>
          <w:szCs w:val="22"/>
          <w:vertAlign w:val="subscript"/>
          <w:lang w:val="en-US" w:eastAsia="ko-KR"/>
        </w:rPr>
        <w:t>info</w:t>
      </w:r>
      <w:proofErr w:type="spellEnd"/>
      <w:r w:rsidRPr="00454029">
        <w:rPr>
          <w:rFonts w:eastAsia="바탕"/>
          <w:szCs w:val="22"/>
          <w:lang w:val="en-US" w:eastAsia="ko-KR"/>
        </w:rPr>
        <w:t xml:space="preserve"> determined on the basis of one slot is scaled by the allocated slot number </w:t>
      </w:r>
      <w:r w:rsidRPr="00454029">
        <w:rPr>
          <w:rFonts w:eastAsia="바탕"/>
          <w:i/>
          <w:szCs w:val="22"/>
          <w:lang w:val="en-US" w:eastAsia="ko-KR"/>
        </w:rPr>
        <w:t>N</w:t>
      </w:r>
      <w:r>
        <w:rPr>
          <w:rFonts w:eastAsia="바탕"/>
          <w:szCs w:val="22"/>
          <w:lang w:val="en-US" w:eastAsia="ko-KR"/>
        </w:rPr>
        <w:t xml:space="preserve"> of the TBS. Then, </w:t>
      </w:r>
      <w:r w:rsidRPr="00454029">
        <w:rPr>
          <w:rFonts w:eastAsia="바탕"/>
          <w:szCs w:val="22"/>
          <w:lang w:val="en-US" w:eastAsia="ko-KR"/>
        </w:rPr>
        <w:t xml:space="preserve">the granularity of the </w:t>
      </w:r>
      <w:r>
        <w:rPr>
          <w:rFonts w:eastAsia="바탕"/>
          <w:szCs w:val="22"/>
          <w:lang w:val="en-US" w:eastAsia="ko-KR"/>
        </w:rPr>
        <w:t>configurable</w:t>
      </w:r>
      <w:r w:rsidRPr="00454029">
        <w:rPr>
          <w:rFonts w:eastAsia="바탕"/>
          <w:szCs w:val="22"/>
          <w:lang w:val="en-US" w:eastAsia="ko-KR"/>
        </w:rPr>
        <w:t xml:space="preserve"> TB</w:t>
      </w:r>
      <w:r>
        <w:rPr>
          <w:rFonts w:eastAsia="바탕"/>
          <w:szCs w:val="22"/>
          <w:lang w:val="en-US" w:eastAsia="ko-KR"/>
        </w:rPr>
        <w:t xml:space="preserve"> size</w:t>
      </w:r>
      <w:r w:rsidRPr="00454029">
        <w:rPr>
          <w:rFonts w:eastAsia="바탕"/>
          <w:szCs w:val="22"/>
          <w:lang w:val="en-US" w:eastAsia="ko-KR"/>
        </w:rPr>
        <w:t xml:space="preserve"> becomes larger than that of the existing single</w:t>
      </w:r>
      <w:r>
        <w:rPr>
          <w:rFonts w:eastAsia="바탕"/>
          <w:szCs w:val="22"/>
          <w:lang w:val="en-US" w:eastAsia="ko-KR"/>
        </w:rPr>
        <w:t xml:space="preserve"> </w:t>
      </w:r>
      <w:r w:rsidRPr="00454029">
        <w:rPr>
          <w:rFonts w:eastAsia="바탕"/>
          <w:szCs w:val="22"/>
          <w:lang w:val="en-US" w:eastAsia="ko-KR"/>
        </w:rPr>
        <w:t>slot</w:t>
      </w:r>
      <w:r>
        <w:rPr>
          <w:rFonts w:eastAsia="바탕"/>
          <w:szCs w:val="22"/>
          <w:lang w:val="en-US" w:eastAsia="ko-KR"/>
        </w:rPr>
        <w:t xml:space="preserve"> </w:t>
      </w:r>
      <w:r w:rsidRPr="00454029">
        <w:rPr>
          <w:rFonts w:eastAsia="바탕"/>
          <w:szCs w:val="22"/>
          <w:lang w:val="en-US" w:eastAsia="ko-KR"/>
        </w:rPr>
        <w:t xml:space="preserve">based </w:t>
      </w:r>
      <w:r>
        <w:rPr>
          <w:rFonts w:eastAsia="바탕"/>
          <w:szCs w:val="22"/>
          <w:lang w:val="en-US" w:eastAsia="ko-KR"/>
        </w:rPr>
        <w:t xml:space="preserve">PUSCH </w:t>
      </w:r>
      <w:r w:rsidRPr="00454029">
        <w:rPr>
          <w:rFonts w:eastAsia="바탕"/>
          <w:szCs w:val="22"/>
          <w:lang w:val="en-US" w:eastAsia="ko-KR"/>
        </w:rPr>
        <w:t>transmission.</w:t>
      </w:r>
      <w:r>
        <w:rPr>
          <w:rFonts w:eastAsia="바탕"/>
          <w:szCs w:val="22"/>
          <w:lang w:val="en-US" w:eastAsia="ko-KR"/>
        </w:rPr>
        <w:t xml:space="preserve"> </w:t>
      </w:r>
      <w:r w:rsidRPr="00454029">
        <w:rPr>
          <w:rFonts w:eastAsia="바탕"/>
          <w:szCs w:val="22"/>
          <w:lang w:val="en-US" w:eastAsia="ko-KR"/>
        </w:rPr>
        <w:t>Due to this, the maximum TB</w:t>
      </w:r>
      <w:r>
        <w:rPr>
          <w:rFonts w:eastAsia="바탕"/>
          <w:szCs w:val="22"/>
          <w:lang w:val="en-US" w:eastAsia="ko-KR"/>
        </w:rPr>
        <w:t xml:space="preserve"> size that can be applied for </w:t>
      </w:r>
      <w:proofErr w:type="spellStart"/>
      <w:r>
        <w:rPr>
          <w:rFonts w:eastAsia="바탕"/>
          <w:szCs w:val="22"/>
          <w:lang w:val="en-US" w:eastAsia="ko-KR"/>
        </w:rPr>
        <w:t>TBoMS</w:t>
      </w:r>
      <w:proofErr w:type="spellEnd"/>
      <w:r>
        <w:rPr>
          <w:rFonts w:eastAsia="바탕"/>
          <w:szCs w:val="22"/>
          <w:lang w:val="en-US" w:eastAsia="ko-KR"/>
        </w:rPr>
        <w:t xml:space="preserve"> transmission</w:t>
      </w:r>
      <w:r w:rsidRPr="00454029">
        <w:rPr>
          <w:rFonts w:eastAsia="바탕"/>
          <w:szCs w:val="22"/>
          <w:lang w:val="en-US" w:eastAsia="ko-KR"/>
        </w:rPr>
        <w:t xml:space="preserve"> may not meet the TB</w:t>
      </w:r>
      <w:r>
        <w:rPr>
          <w:rFonts w:eastAsia="바탕"/>
          <w:szCs w:val="22"/>
          <w:lang w:val="en-US" w:eastAsia="ko-KR"/>
        </w:rPr>
        <w:t xml:space="preserve"> size</w:t>
      </w:r>
      <w:r w:rsidRPr="00454029">
        <w:rPr>
          <w:rFonts w:eastAsia="바탕"/>
          <w:szCs w:val="22"/>
          <w:lang w:val="en-US" w:eastAsia="ko-KR"/>
        </w:rPr>
        <w:t xml:space="preserve"> where CB segmentation actually occurs.</w:t>
      </w:r>
      <w:r>
        <w:rPr>
          <w:rFonts w:eastAsia="바탕"/>
          <w:szCs w:val="22"/>
          <w:lang w:val="en-US" w:eastAsia="ko-KR"/>
        </w:rPr>
        <w:t xml:space="preserve"> </w:t>
      </w:r>
      <w:r w:rsidRPr="00454029">
        <w:rPr>
          <w:rFonts w:eastAsia="바탕"/>
          <w:szCs w:val="22"/>
          <w:lang w:val="en-US" w:eastAsia="ko-KR"/>
        </w:rPr>
        <w:t xml:space="preserve">For example, if </w:t>
      </w:r>
      <w:r>
        <w:rPr>
          <w:rFonts w:eastAsia="바탕"/>
          <w:szCs w:val="22"/>
          <w:lang w:val="en-US" w:eastAsia="ko-KR"/>
        </w:rPr>
        <w:t xml:space="preserve">a </w:t>
      </w:r>
      <w:proofErr w:type="spellStart"/>
      <w:r w:rsidRPr="00454029">
        <w:rPr>
          <w:rFonts w:eastAsia="바탕"/>
          <w:szCs w:val="22"/>
          <w:lang w:val="en-US" w:eastAsia="ko-KR"/>
        </w:rPr>
        <w:t>TBoMS</w:t>
      </w:r>
      <w:proofErr w:type="spellEnd"/>
      <w:r w:rsidRPr="00454029">
        <w:rPr>
          <w:rFonts w:eastAsia="바탕"/>
          <w:szCs w:val="22"/>
          <w:lang w:val="en-US" w:eastAsia="ko-KR"/>
        </w:rPr>
        <w:t xml:space="preserve"> is transmitte</w:t>
      </w:r>
      <w:r>
        <w:rPr>
          <w:rFonts w:eastAsia="바탕"/>
          <w:szCs w:val="22"/>
          <w:lang w:val="en-US" w:eastAsia="ko-KR"/>
        </w:rPr>
        <w:t xml:space="preserve">d using 4 RBs and 4 slots where </w:t>
      </w:r>
      <w:r w:rsidRPr="00454029">
        <w:rPr>
          <w:rFonts w:eastAsia="바탕"/>
          <w:szCs w:val="22"/>
          <w:lang w:val="en-US" w:eastAsia="ko-KR"/>
        </w:rPr>
        <w:t xml:space="preserve">12 symbols </w:t>
      </w:r>
      <w:r>
        <w:rPr>
          <w:rFonts w:eastAsia="바탕"/>
          <w:szCs w:val="22"/>
          <w:lang w:val="en-US" w:eastAsia="ko-KR"/>
        </w:rPr>
        <w:t>per</w:t>
      </w:r>
      <w:r w:rsidRPr="00454029">
        <w:rPr>
          <w:rFonts w:eastAsia="바탕"/>
          <w:szCs w:val="22"/>
          <w:lang w:val="en-US" w:eastAsia="ko-KR"/>
        </w:rPr>
        <w:t xml:space="preserve"> slot</w:t>
      </w:r>
      <w:r>
        <w:rPr>
          <w:rFonts w:eastAsia="바탕"/>
          <w:szCs w:val="22"/>
          <w:lang w:val="en-US" w:eastAsia="ko-KR"/>
        </w:rPr>
        <w:t xml:space="preserve"> except DMRS symbols are used for </w:t>
      </w:r>
      <w:proofErr w:type="spellStart"/>
      <w:r>
        <w:rPr>
          <w:rFonts w:eastAsia="바탕"/>
          <w:szCs w:val="22"/>
          <w:lang w:val="en-US" w:eastAsia="ko-KR"/>
        </w:rPr>
        <w:lastRenderedPageBreak/>
        <w:t>TBoMS</w:t>
      </w:r>
      <w:proofErr w:type="spellEnd"/>
      <w:r>
        <w:rPr>
          <w:rFonts w:eastAsia="바탕"/>
          <w:szCs w:val="22"/>
          <w:lang w:val="en-US" w:eastAsia="ko-KR"/>
        </w:rPr>
        <w:t xml:space="preserve"> transmission, </w:t>
      </w:r>
      <w:r w:rsidR="008D38B4" w:rsidRPr="00454029">
        <w:rPr>
          <w:rFonts w:eastAsia="바탕"/>
          <w:szCs w:val="22"/>
          <w:lang w:val="en-US" w:eastAsia="ko-KR"/>
        </w:rPr>
        <w:t xml:space="preserve">the maximum TBS that can be </w:t>
      </w:r>
      <w:r w:rsidR="008D38B4">
        <w:rPr>
          <w:rFonts w:eastAsia="바탕"/>
          <w:szCs w:val="22"/>
          <w:lang w:val="en-US" w:eastAsia="ko-KR"/>
        </w:rPr>
        <w:t>configured</w:t>
      </w:r>
      <w:r w:rsidR="008D38B4" w:rsidRPr="00454029">
        <w:rPr>
          <w:rFonts w:eastAsia="바탕"/>
          <w:szCs w:val="22"/>
          <w:lang w:val="en-US" w:eastAsia="ko-KR"/>
        </w:rPr>
        <w:t xml:space="preserve"> </w:t>
      </w:r>
      <w:r w:rsidR="008D38B4">
        <w:rPr>
          <w:rFonts w:eastAsia="바탕"/>
          <w:szCs w:val="22"/>
          <w:lang w:val="en-US" w:eastAsia="ko-KR"/>
        </w:rPr>
        <w:t xml:space="preserve">for </w:t>
      </w:r>
      <w:proofErr w:type="spellStart"/>
      <w:r w:rsidR="008D38B4">
        <w:rPr>
          <w:rFonts w:eastAsia="바탕"/>
          <w:szCs w:val="22"/>
          <w:lang w:val="en-US" w:eastAsia="ko-KR"/>
        </w:rPr>
        <w:t>TBoMS</w:t>
      </w:r>
      <w:proofErr w:type="spellEnd"/>
      <w:r w:rsidR="008D38B4">
        <w:rPr>
          <w:rFonts w:eastAsia="바탕"/>
          <w:szCs w:val="22"/>
          <w:lang w:val="en-US" w:eastAsia="ko-KR"/>
        </w:rPr>
        <w:t xml:space="preserve"> transmission </w:t>
      </w:r>
      <w:r w:rsidR="008D38B4" w:rsidRPr="00454029">
        <w:rPr>
          <w:rFonts w:eastAsia="바탕"/>
          <w:szCs w:val="22"/>
          <w:lang w:val="en-US" w:eastAsia="ko-KR"/>
        </w:rPr>
        <w:t>is 3368</w:t>
      </w:r>
      <w:r w:rsidR="008D38B4">
        <w:rPr>
          <w:rFonts w:eastAsia="바탕"/>
          <w:szCs w:val="22"/>
          <w:lang w:val="en-US" w:eastAsia="ko-KR"/>
        </w:rPr>
        <w:t xml:space="preserve">. </w:t>
      </w:r>
      <w:r w:rsidR="008D38B4" w:rsidRPr="008D38B4">
        <w:rPr>
          <w:rFonts w:eastAsia="바탕"/>
          <w:szCs w:val="22"/>
          <w:lang w:val="en-US" w:eastAsia="ko-KR"/>
        </w:rPr>
        <w:t>This is a value smaller by 456 than 3824, which is the maximum TB size configurable for single CB transmission in single slot</w:t>
      </w:r>
      <w:r w:rsidR="008D38B4">
        <w:rPr>
          <w:rFonts w:eastAsia="바탕"/>
          <w:szCs w:val="22"/>
          <w:lang w:val="en-US" w:eastAsia="ko-KR"/>
        </w:rPr>
        <w:t xml:space="preserve"> </w:t>
      </w:r>
      <w:r w:rsidR="008D38B4" w:rsidRPr="008D38B4">
        <w:rPr>
          <w:rFonts w:eastAsia="바탕"/>
          <w:szCs w:val="22"/>
          <w:lang w:val="en-US" w:eastAsia="ko-KR"/>
        </w:rPr>
        <w:t>based PUSCH transmission.</w:t>
      </w:r>
      <w:r w:rsidR="008D38B4">
        <w:rPr>
          <w:rFonts w:eastAsia="바탕"/>
          <w:szCs w:val="22"/>
          <w:lang w:val="en-US" w:eastAsia="ko-KR"/>
        </w:rPr>
        <w:t xml:space="preserve"> </w:t>
      </w:r>
      <w:r w:rsidR="008D38B4" w:rsidRPr="00454029">
        <w:rPr>
          <w:rFonts w:eastAsia="바탕"/>
          <w:szCs w:val="22"/>
          <w:lang w:val="en-US" w:eastAsia="ko-KR"/>
        </w:rPr>
        <w:t xml:space="preserve">In order to maximize the benefit </w:t>
      </w:r>
      <w:r w:rsidR="008D38B4">
        <w:rPr>
          <w:rFonts w:eastAsia="바탕"/>
          <w:szCs w:val="22"/>
          <w:lang w:val="en-US" w:eastAsia="ko-KR"/>
        </w:rPr>
        <w:t xml:space="preserve">of </w:t>
      </w:r>
      <w:proofErr w:type="spellStart"/>
      <w:r w:rsidR="008D38B4">
        <w:rPr>
          <w:rFonts w:eastAsia="바탕"/>
          <w:szCs w:val="22"/>
          <w:lang w:val="en-US" w:eastAsia="ko-KR"/>
        </w:rPr>
        <w:t>TBoMS</w:t>
      </w:r>
      <w:proofErr w:type="spellEnd"/>
      <w:r w:rsidR="008D38B4">
        <w:rPr>
          <w:rFonts w:eastAsia="바탕"/>
          <w:szCs w:val="22"/>
          <w:lang w:val="en-US" w:eastAsia="ko-KR"/>
        </w:rPr>
        <w:t xml:space="preserve"> </w:t>
      </w:r>
      <w:r w:rsidR="008D38B4" w:rsidRPr="00454029">
        <w:rPr>
          <w:rFonts w:eastAsia="바탕"/>
          <w:szCs w:val="22"/>
          <w:lang w:val="en-US" w:eastAsia="ko-KR"/>
        </w:rPr>
        <w:t>obtained by increasing the TB</w:t>
      </w:r>
      <w:r w:rsidR="008D38B4">
        <w:rPr>
          <w:rFonts w:eastAsia="바탕"/>
          <w:szCs w:val="22"/>
          <w:lang w:val="en-US" w:eastAsia="ko-KR"/>
        </w:rPr>
        <w:t xml:space="preserve"> size</w:t>
      </w:r>
      <w:r w:rsidR="008D38B4" w:rsidRPr="00454029">
        <w:rPr>
          <w:rFonts w:eastAsia="바탕"/>
          <w:szCs w:val="22"/>
          <w:lang w:val="en-US" w:eastAsia="ko-KR"/>
        </w:rPr>
        <w:t xml:space="preserve">, it </w:t>
      </w:r>
      <w:r w:rsidR="008D38B4">
        <w:rPr>
          <w:rFonts w:eastAsia="바탕"/>
          <w:szCs w:val="22"/>
          <w:lang w:val="en-US" w:eastAsia="ko-KR"/>
        </w:rPr>
        <w:t>can be considered to support TB size</w:t>
      </w:r>
      <w:r w:rsidR="008D38B4" w:rsidRPr="00454029">
        <w:rPr>
          <w:rFonts w:eastAsia="바탕"/>
          <w:szCs w:val="22"/>
          <w:lang w:val="en-US" w:eastAsia="ko-KR"/>
        </w:rPr>
        <w:t xml:space="preserve"> up to 382</w:t>
      </w:r>
      <w:r w:rsidR="008D38B4">
        <w:rPr>
          <w:rFonts w:eastAsia="바탕"/>
          <w:szCs w:val="22"/>
          <w:lang w:val="en-US" w:eastAsia="ko-KR"/>
        </w:rPr>
        <w:t>4. To this end, the network can configure</w:t>
      </w:r>
      <w:r w:rsidR="008D38B4" w:rsidRPr="00454029">
        <w:rPr>
          <w:rFonts w:eastAsia="바탕"/>
          <w:szCs w:val="22"/>
          <w:lang w:val="en-US" w:eastAsia="ko-KR"/>
        </w:rPr>
        <w:t xml:space="preserve"> </w:t>
      </w:r>
      <w:proofErr w:type="spellStart"/>
      <w:r w:rsidR="008D38B4" w:rsidRPr="00454029">
        <w:rPr>
          <w:rFonts w:eastAsia="바탕"/>
          <w:szCs w:val="22"/>
          <w:lang w:val="en-US" w:eastAsia="ko-KR"/>
        </w:rPr>
        <w:t>TBoMS</w:t>
      </w:r>
      <w:proofErr w:type="spellEnd"/>
      <w:r w:rsidR="008D38B4" w:rsidRPr="00454029">
        <w:rPr>
          <w:rFonts w:eastAsia="바탕"/>
          <w:szCs w:val="22"/>
          <w:lang w:val="en-US" w:eastAsia="ko-KR"/>
        </w:rPr>
        <w:t xml:space="preserve"> </w:t>
      </w:r>
      <w:r w:rsidR="008D38B4">
        <w:rPr>
          <w:rFonts w:eastAsia="바탕"/>
          <w:szCs w:val="22"/>
          <w:lang w:val="en-US" w:eastAsia="ko-KR"/>
        </w:rPr>
        <w:t xml:space="preserve">transmission </w:t>
      </w:r>
      <w:r w:rsidR="008D38B4" w:rsidRPr="00454029">
        <w:rPr>
          <w:rFonts w:eastAsia="바탕"/>
          <w:szCs w:val="22"/>
          <w:lang w:val="en-US" w:eastAsia="ko-KR"/>
        </w:rPr>
        <w:t xml:space="preserve">so that the </w:t>
      </w:r>
      <w:r w:rsidR="008D38B4">
        <w:rPr>
          <w:rFonts w:eastAsia="바탕"/>
          <w:szCs w:val="22"/>
          <w:lang w:val="en-US" w:eastAsia="ko-KR"/>
        </w:rPr>
        <w:t xml:space="preserve">calculated </w:t>
      </w:r>
      <w:r w:rsidR="008D38B4" w:rsidRPr="00454029">
        <w:rPr>
          <w:rFonts w:eastAsia="바탕"/>
          <w:szCs w:val="22"/>
          <w:lang w:val="en-US" w:eastAsia="ko-KR"/>
        </w:rPr>
        <w:t xml:space="preserve">value of </w:t>
      </w:r>
      <w:proofErr w:type="spellStart"/>
      <w:r w:rsidR="008D38B4" w:rsidRPr="00454029">
        <w:rPr>
          <w:rFonts w:eastAsia="바탕"/>
          <w:i/>
          <w:szCs w:val="22"/>
          <w:lang w:val="en-US" w:eastAsia="ko-KR"/>
        </w:rPr>
        <w:t>N</w:t>
      </w:r>
      <w:r w:rsidR="008D38B4" w:rsidRPr="00454029">
        <w:rPr>
          <w:rFonts w:eastAsia="바탕"/>
          <w:i/>
          <w:szCs w:val="22"/>
          <w:vertAlign w:val="subscript"/>
          <w:lang w:val="en-US" w:eastAsia="ko-KR"/>
        </w:rPr>
        <w:t>info</w:t>
      </w:r>
      <w:proofErr w:type="spellEnd"/>
      <w:r w:rsidR="008D38B4" w:rsidRPr="00454029">
        <w:rPr>
          <w:rFonts w:eastAsia="바탕"/>
          <w:szCs w:val="22"/>
          <w:lang w:val="en-US" w:eastAsia="ko-KR"/>
        </w:rPr>
        <w:t xml:space="preserve"> </w:t>
      </w:r>
      <w:r w:rsidR="008D38B4">
        <w:rPr>
          <w:rFonts w:eastAsia="바탕"/>
          <w:szCs w:val="22"/>
          <w:lang w:val="en-US" w:eastAsia="ko-KR"/>
        </w:rPr>
        <w:t>is larger than</w:t>
      </w:r>
      <w:r w:rsidR="008D38B4" w:rsidRPr="00454029">
        <w:rPr>
          <w:rFonts w:eastAsia="바탕"/>
          <w:szCs w:val="22"/>
          <w:lang w:val="en-US" w:eastAsia="ko-KR"/>
        </w:rPr>
        <w:t xml:space="preserve"> 3824. In this case, the </w:t>
      </w:r>
      <w:r w:rsidR="008D38B4">
        <w:rPr>
          <w:rFonts w:eastAsia="바탕"/>
          <w:szCs w:val="22"/>
          <w:lang w:val="en-US" w:eastAsia="ko-KR"/>
        </w:rPr>
        <w:t>UE can</w:t>
      </w:r>
      <w:r w:rsidR="008D38B4" w:rsidRPr="00454029">
        <w:rPr>
          <w:rFonts w:eastAsia="바탕"/>
          <w:szCs w:val="22"/>
          <w:lang w:val="en-US" w:eastAsia="ko-KR"/>
        </w:rPr>
        <w:t xml:space="preserve"> assume the value of </w:t>
      </w:r>
      <w:proofErr w:type="spellStart"/>
      <w:r w:rsidR="008D38B4" w:rsidRPr="00454029">
        <w:rPr>
          <w:rFonts w:eastAsia="바탕"/>
          <w:i/>
          <w:szCs w:val="22"/>
          <w:lang w:val="en-US" w:eastAsia="ko-KR"/>
        </w:rPr>
        <w:t>N</w:t>
      </w:r>
      <w:r w:rsidR="008D38B4" w:rsidRPr="00454029">
        <w:rPr>
          <w:rFonts w:eastAsia="바탕"/>
          <w:i/>
          <w:szCs w:val="22"/>
          <w:vertAlign w:val="subscript"/>
          <w:lang w:val="en-US" w:eastAsia="ko-KR"/>
        </w:rPr>
        <w:t>info</w:t>
      </w:r>
      <w:proofErr w:type="spellEnd"/>
      <w:r w:rsidR="008D38B4" w:rsidRPr="00454029">
        <w:rPr>
          <w:rFonts w:eastAsia="바탕"/>
          <w:szCs w:val="22"/>
          <w:lang w:val="en-US" w:eastAsia="ko-KR"/>
        </w:rPr>
        <w:t xml:space="preserve"> </w:t>
      </w:r>
      <w:r w:rsidR="008D38B4">
        <w:rPr>
          <w:rFonts w:eastAsia="바탕"/>
          <w:szCs w:val="22"/>
          <w:lang w:val="en-US" w:eastAsia="ko-KR"/>
        </w:rPr>
        <w:t xml:space="preserve">to be 3824 rather than the calculated value. </w:t>
      </w:r>
    </w:p>
    <w:p w14:paraId="3FD94F2A" w14:textId="50ABADDA" w:rsidR="008D38B4" w:rsidRPr="008D38B4" w:rsidRDefault="008D38B4" w:rsidP="00991FCE">
      <w:pPr>
        <w:rPr>
          <w:rFonts w:eastAsia="바탕"/>
          <w:szCs w:val="22"/>
          <w:lang w:val="en-US" w:eastAsia="ko-KR"/>
        </w:rPr>
      </w:pPr>
    </w:p>
    <w:p w14:paraId="2F82D703" w14:textId="453912FA" w:rsidR="00F144FC" w:rsidRPr="008D38B4" w:rsidRDefault="00060B3D" w:rsidP="008D38B4">
      <w:pPr>
        <w:rPr>
          <w:rFonts w:eastAsia="바탕"/>
          <w:b/>
          <w:i/>
          <w:szCs w:val="22"/>
          <w:lang w:val="en-US" w:eastAsia="ko-KR"/>
        </w:rPr>
      </w:pPr>
      <w:r>
        <w:rPr>
          <w:rFonts w:eastAsia="바탕"/>
          <w:b/>
          <w:i/>
          <w:szCs w:val="22"/>
          <w:lang w:val="en-US" w:eastAsia="ko-KR"/>
        </w:rPr>
        <w:t xml:space="preserve">Proposal </w:t>
      </w:r>
      <w:r w:rsidR="001967D8">
        <w:rPr>
          <w:rFonts w:eastAsia="바탕"/>
          <w:b/>
          <w:i/>
          <w:szCs w:val="22"/>
          <w:lang w:val="en-US" w:eastAsia="ko-KR"/>
        </w:rPr>
        <w:t>3</w:t>
      </w:r>
      <w:r>
        <w:rPr>
          <w:rFonts w:eastAsia="바탕"/>
          <w:b/>
          <w:i/>
          <w:szCs w:val="22"/>
          <w:lang w:val="en-US" w:eastAsia="ko-KR"/>
        </w:rPr>
        <w:t xml:space="preserve">: Discuss the UE behavior when the calculated TBS </w:t>
      </w:r>
      <w:r w:rsidR="001967D8">
        <w:rPr>
          <w:rFonts w:eastAsia="바탕"/>
          <w:b/>
          <w:i/>
          <w:szCs w:val="22"/>
          <w:lang w:val="en-US" w:eastAsia="ko-KR"/>
        </w:rPr>
        <w:t xml:space="preserve">exceeds the maximum TBS for single CB transmission. </w:t>
      </w:r>
    </w:p>
    <w:p w14:paraId="3ECFBCB5" w14:textId="77777777" w:rsidR="00A64FFA" w:rsidRPr="003E2ECF" w:rsidRDefault="00A64FFA" w:rsidP="002D03EE">
      <w:pPr>
        <w:rPr>
          <w:rFonts w:eastAsia="바탕"/>
          <w:szCs w:val="22"/>
          <w:lang w:val="en-US" w:eastAsia="ko-KR"/>
        </w:rPr>
      </w:pPr>
    </w:p>
    <w:p w14:paraId="76519DC8" w14:textId="04A1B104" w:rsidR="00A64FFA" w:rsidRPr="002534EA" w:rsidRDefault="00C664BB" w:rsidP="00C94C71">
      <w:pPr>
        <w:pStyle w:val="1"/>
      </w:pPr>
      <w:r>
        <w:t xml:space="preserve">UCI multiplexing on </w:t>
      </w:r>
      <w:proofErr w:type="spellStart"/>
      <w:r>
        <w:t>TBoMS</w:t>
      </w:r>
      <w:proofErr w:type="spellEnd"/>
    </w:p>
    <w:p w14:paraId="2D9B4F20" w14:textId="788BBBED" w:rsidR="00693262" w:rsidRDefault="00693262" w:rsidP="00C664BB">
      <w:pPr>
        <w:rPr>
          <w:rFonts w:eastAsia="바탕체"/>
          <w:szCs w:val="22"/>
          <w:lang w:eastAsia="ko-KR"/>
        </w:rPr>
      </w:pPr>
      <w:r w:rsidRPr="00693262">
        <w:rPr>
          <w:rFonts w:eastAsia="바탕체"/>
          <w:szCs w:val="22"/>
          <w:lang w:eastAsia="ko-KR"/>
        </w:rPr>
        <w:t xml:space="preserve">This section discusses specification support required to perform UCI multiplexing with </w:t>
      </w:r>
      <w:proofErr w:type="spellStart"/>
      <w:r w:rsidRPr="00693262">
        <w:rPr>
          <w:rFonts w:eastAsia="바탕체"/>
          <w:szCs w:val="22"/>
          <w:lang w:eastAsia="ko-KR"/>
        </w:rPr>
        <w:t>TBoMS</w:t>
      </w:r>
      <w:proofErr w:type="spellEnd"/>
      <w:r w:rsidRPr="00693262">
        <w:rPr>
          <w:rFonts w:eastAsia="바탕체"/>
          <w:szCs w:val="22"/>
          <w:lang w:eastAsia="ko-KR"/>
        </w:rPr>
        <w:t xml:space="preserve"> transmission.</w:t>
      </w:r>
    </w:p>
    <w:p w14:paraId="0858B816" w14:textId="77777777" w:rsidR="00E03C8E" w:rsidRDefault="00E03C8E" w:rsidP="00C664BB">
      <w:pPr>
        <w:rPr>
          <w:rFonts w:eastAsia="바탕체"/>
          <w:szCs w:val="22"/>
          <w:lang w:eastAsia="ko-KR"/>
        </w:rPr>
      </w:pPr>
    </w:p>
    <w:p w14:paraId="4BBF637E" w14:textId="77777777" w:rsidR="00E03C8E" w:rsidRPr="002534EA" w:rsidRDefault="00E03C8E" w:rsidP="00E03C8E">
      <w:pPr>
        <w:pStyle w:val="2"/>
        <w:numPr>
          <w:ilvl w:val="1"/>
          <w:numId w:val="1"/>
        </w:numPr>
        <w:tabs>
          <w:tab w:val="clear" w:pos="859"/>
          <w:tab w:val="num" w:pos="576"/>
        </w:tabs>
        <w:ind w:left="576"/>
      </w:pPr>
      <w:r>
        <w:t>UCI multiplexing slot</w:t>
      </w:r>
    </w:p>
    <w:p w14:paraId="7598CC47" w14:textId="4B859D0D" w:rsidR="00780E68" w:rsidRDefault="00780E68" w:rsidP="00780E68">
      <w:pPr>
        <w:rPr>
          <w:rFonts w:eastAsia="바탕체"/>
          <w:szCs w:val="22"/>
          <w:lang w:eastAsia="ko-KR"/>
        </w:rPr>
      </w:pPr>
      <w:r>
        <w:rPr>
          <w:rFonts w:eastAsia="바탕체"/>
          <w:szCs w:val="22"/>
          <w:lang w:eastAsia="ko-KR"/>
        </w:rPr>
        <w:t xml:space="preserve">In case of Rel-15/16 PUSCH transmission, </w:t>
      </w:r>
      <w:r w:rsidRPr="008A038F">
        <w:rPr>
          <w:rFonts w:eastAsia="바탕체"/>
          <w:szCs w:val="22"/>
          <w:lang w:eastAsia="ko-KR"/>
        </w:rPr>
        <w:t xml:space="preserve">the </w:t>
      </w:r>
      <w:r>
        <w:rPr>
          <w:rFonts w:eastAsia="바탕체"/>
          <w:szCs w:val="22"/>
          <w:lang w:eastAsia="ko-KR"/>
        </w:rPr>
        <w:t xml:space="preserve">UE behaviour in case of </w:t>
      </w:r>
      <w:r w:rsidRPr="008A038F">
        <w:rPr>
          <w:rFonts w:eastAsia="바탕체"/>
          <w:szCs w:val="22"/>
          <w:lang w:eastAsia="ko-KR"/>
        </w:rPr>
        <w:t>collision between PUSCH and PUCCH transmission depend</w:t>
      </w:r>
      <w:r>
        <w:rPr>
          <w:rFonts w:eastAsia="바탕체"/>
          <w:szCs w:val="22"/>
          <w:lang w:eastAsia="ko-KR"/>
        </w:rPr>
        <w:t xml:space="preserve">s </w:t>
      </w:r>
      <w:r w:rsidRPr="008A038F">
        <w:rPr>
          <w:rFonts w:eastAsia="바탕체"/>
          <w:szCs w:val="22"/>
          <w:lang w:eastAsia="ko-KR"/>
        </w:rPr>
        <w:t>o</w:t>
      </w:r>
      <w:r>
        <w:rPr>
          <w:rFonts w:eastAsia="바탕체"/>
          <w:szCs w:val="22"/>
          <w:lang w:eastAsia="ko-KR"/>
        </w:rPr>
        <w:t>n whether the PUCCH transmission is repeated or not. For the overlapping</w:t>
      </w:r>
      <w:r w:rsidRPr="002534EA">
        <w:rPr>
          <w:rFonts w:eastAsia="바탕체" w:hint="eastAsia"/>
          <w:szCs w:val="22"/>
          <w:lang w:eastAsia="ko-KR"/>
        </w:rPr>
        <w:t xml:space="preserve"> between PUSCH and PUCCH with repetitions, PUSCH transmission is dropped and PUCCH is transmitted in the overlapped slot(s). </w:t>
      </w:r>
      <w:r>
        <w:rPr>
          <w:rFonts w:eastAsia="바탕체"/>
          <w:szCs w:val="22"/>
          <w:lang w:eastAsia="ko-KR"/>
        </w:rPr>
        <w:t>On the other hand</w:t>
      </w:r>
      <w:r w:rsidRPr="002534EA">
        <w:rPr>
          <w:rFonts w:eastAsia="바탕체" w:hint="eastAsia"/>
          <w:szCs w:val="22"/>
          <w:lang w:eastAsia="ko-KR"/>
        </w:rPr>
        <w:t xml:space="preserve">, if PUSCH </w:t>
      </w:r>
      <w:r w:rsidRPr="002534EA">
        <w:rPr>
          <w:rFonts w:eastAsia="바탕체"/>
          <w:szCs w:val="22"/>
          <w:lang w:eastAsia="ko-KR"/>
        </w:rPr>
        <w:t>collide</w:t>
      </w:r>
      <w:r>
        <w:rPr>
          <w:rFonts w:eastAsia="바탕체"/>
          <w:szCs w:val="22"/>
          <w:lang w:eastAsia="ko-KR"/>
        </w:rPr>
        <w:t>s</w:t>
      </w:r>
      <w:r w:rsidRPr="002534EA">
        <w:rPr>
          <w:rFonts w:eastAsia="바탕체"/>
          <w:szCs w:val="22"/>
          <w:lang w:eastAsia="ko-KR"/>
        </w:rPr>
        <w:t xml:space="preserve"> with PUCCH without repetition, UCI</w:t>
      </w:r>
      <w:r>
        <w:rPr>
          <w:rFonts w:eastAsia="바탕체"/>
          <w:szCs w:val="22"/>
          <w:lang w:eastAsia="ko-KR"/>
        </w:rPr>
        <w:t xml:space="preserve"> can be</w:t>
      </w:r>
      <w:r w:rsidRPr="002534EA">
        <w:rPr>
          <w:rFonts w:eastAsia="바탕체"/>
          <w:szCs w:val="22"/>
          <w:lang w:eastAsia="ko-KR"/>
        </w:rPr>
        <w:t xml:space="preserve"> multiplexed to the PUSCH in the overlapped slot.</w:t>
      </w:r>
    </w:p>
    <w:p w14:paraId="4E1E42D6" w14:textId="77777777" w:rsidR="00780E68" w:rsidRDefault="00780E68" w:rsidP="00780E68">
      <w:pPr>
        <w:rPr>
          <w:rFonts w:eastAsia="바탕체"/>
          <w:szCs w:val="22"/>
          <w:lang w:eastAsia="ko-KR"/>
        </w:rPr>
      </w:pPr>
      <w:r>
        <w:rPr>
          <w:rFonts w:eastAsia="바탕체"/>
          <w:szCs w:val="22"/>
          <w:lang w:eastAsia="ko-KR"/>
        </w:rPr>
        <w:t>The</w:t>
      </w:r>
      <w:r w:rsidRPr="008A038F">
        <w:rPr>
          <w:rFonts w:eastAsia="바탕체"/>
          <w:szCs w:val="22"/>
          <w:lang w:eastAsia="ko-KR"/>
        </w:rPr>
        <w:t xml:space="preserve"> same principle </w:t>
      </w:r>
      <w:r>
        <w:rPr>
          <w:rFonts w:eastAsia="바탕체"/>
          <w:szCs w:val="22"/>
          <w:lang w:eastAsia="ko-KR"/>
        </w:rPr>
        <w:t xml:space="preserve">can be applied for </w:t>
      </w:r>
      <w:proofErr w:type="spellStart"/>
      <w:r>
        <w:rPr>
          <w:rFonts w:eastAsia="바탕체"/>
          <w:szCs w:val="22"/>
          <w:lang w:eastAsia="ko-KR"/>
        </w:rPr>
        <w:t>TBoMS</w:t>
      </w:r>
      <w:proofErr w:type="spellEnd"/>
      <w:r>
        <w:rPr>
          <w:rFonts w:eastAsia="바탕체"/>
          <w:szCs w:val="22"/>
          <w:lang w:eastAsia="ko-KR"/>
        </w:rPr>
        <w:t xml:space="preserve"> and PUCCH overlapping. When </w:t>
      </w:r>
      <w:proofErr w:type="spellStart"/>
      <w:r>
        <w:rPr>
          <w:rFonts w:eastAsia="바탕체"/>
          <w:szCs w:val="22"/>
          <w:lang w:eastAsia="ko-KR"/>
        </w:rPr>
        <w:t>TBoMS</w:t>
      </w:r>
      <w:proofErr w:type="spellEnd"/>
      <w:r>
        <w:rPr>
          <w:rFonts w:eastAsia="바탕체"/>
          <w:szCs w:val="22"/>
          <w:lang w:eastAsia="ko-KR"/>
        </w:rPr>
        <w:t xml:space="preserve"> is overlapped with PUCCH with repetitions, </w:t>
      </w:r>
      <w:proofErr w:type="spellStart"/>
      <w:r w:rsidRPr="008A038F">
        <w:rPr>
          <w:rFonts w:eastAsia="바탕체"/>
          <w:szCs w:val="22"/>
          <w:lang w:eastAsia="ko-KR"/>
        </w:rPr>
        <w:t>TBoMS</w:t>
      </w:r>
      <w:proofErr w:type="spellEnd"/>
      <w:r w:rsidRPr="008A038F">
        <w:rPr>
          <w:rFonts w:eastAsia="바탕체"/>
          <w:szCs w:val="22"/>
          <w:lang w:eastAsia="ko-KR"/>
        </w:rPr>
        <w:t xml:space="preserve"> transmission </w:t>
      </w:r>
      <w:r>
        <w:rPr>
          <w:rFonts w:eastAsia="바탕체"/>
          <w:szCs w:val="22"/>
          <w:lang w:eastAsia="ko-KR"/>
        </w:rPr>
        <w:t>can</w:t>
      </w:r>
      <w:r w:rsidRPr="008A038F">
        <w:rPr>
          <w:rFonts w:eastAsia="바탕체"/>
          <w:szCs w:val="22"/>
          <w:lang w:eastAsia="ko-KR"/>
        </w:rPr>
        <w:t xml:space="preserve"> be dropped and PUCCH </w:t>
      </w:r>
      <w:r>
        <w:rPr>
          <w:rFonts w:eastAsia="바탕체"/>
          <w:szCs w:val="22"/>
          <w:lang w:eastAsia="ko-KR"/>
        </w:rPr>
        <w:t>transmission can be performed</w:t>
      </w:r>
      <w:r w:rsidRPr="008A038F">
        <w:rPr>
          <w:rFonts w:eastAsia="바탕체"/>
          <w:szCs w:val="22"/>
          <w:lang w:eastAsia="ko-KR"/>
        </w:rPr>
        <w:t xml:space="preserve"> </w:t>
      </w:r>
      <w:r>
        <w:rPr>
          <w:rFonts w:eastAsia="바탕체"/>
          <w:szCs w:val="22"/>
          <w:lang w:eastAsia="ko-KR"/>
        </w:rPr>
        <w:t>in the overlapped slot(s)</w:t>
      </w:r>
      <w:r w:rsidRPr="008A038F">
        <w:rPr>
          <w:rFonts w:eastAsia="바탕체"/>
          <w:szCs w:val="22"/>
          <w:lang w:eastAsia="ko-KR"/>
        </w:rPr>
        <w:t xml:space="preserve">. On the other hand, when the PUCCH is transmitted </w:t>
      </w:r>
      <w:r>
        <w:rPr>
          <w:rFonts w:eastAsia="바탕체"/>
          <w:szCs w:val="22"/>
          <w:lang w:eastAsia="ko-KR"/>
        </w:rPr>
        <w:t>without repetition</w:t>
      </w:r>
      <w:r w:rsidRPr="008A038F">
        <w:rPr>
          <w:rFonts w:eastAsia="바탕체"/>
          <w:szCs w:val="22"/>
          <w:lang w:eastAsia="ko-KR"/>
        </w:rPr>
        <w:t>, the UCI can be multiplexed</w:t>
      </w:r>
      <w:r>
        <w:rPr>
          <w:rFonts w:eastAsia="바탕체"/>
          <w:szCs w:val="22"/>
          <w:lang w:eastAsia="ko-KR"/>
        </w:rPr>
        <w:t xml:space="preserve"> in</w:t>
      </w:r>
      <w:r w:rsidRPr="008A038F">
        <w:rPr>
          <w:rFonts w:eastAsia="바탕체"/>
          <w:szCs w:val="22"/>
          <w:lang w:eastAsia="ko-KR"/>
        </w:rPr>
        <w:t xml:space="preserve"> and transmitted to the </w:t>
      </w:r>
      <w:proofErr w:type="spellStart"/>
      <w:r w:rsidRPr="008A038F">
        <w:rPr>
          <w:rFonts w:eastAsia="바탕체"/>
          <w:szCs w:val="22"/>
          <w:lang w:eastAsia="ko-KR"/>
        </w:rPr>
        <w:t>TBoMS</w:t>
      </w:r>
      <w:proofErr w:type="spellEnd"/>
      <w:r w:rsidRPr="008A038F">
        <w:rPr>
          <w:rFonts w:eastAsia="바탕체"/>
          <w:szCs w:val="22"/>
          <w:lang w:eastAsia="ko-KR"/>
        </w:rPr>
        <w:t xml:space="preserve"> within the overlapped slot.</w:t>
      </w:r>
    </w:p>
    <w:p w14:paraId="0F5C7C1B" w14:textId="77777777" w:rsidR="00780E68" w:rsidRDefault="00780E68" w:rsidP="00780E68">
      <w:pPr>
        <w:rPr>
          <w:rFonts w:eastAsia="바탕체"/>
          <w:szCs w:val="22"/>
          <w:lang w:eastAsia="ko-KR"/>
        </w:rPr>
      </w:pPr>
    </w:p>
    <w:p w14:paraId="49F52711" w14:textId="5DBF9E91" w:rsidR="00780E68" w:rsidRDefault="00780E68" w:rsidP="00780E68">
      <w:pPr>
        <w:rPr>
          <w:rFonts w:eastAsia="바탕체"/>
          <w:b/>
          <w:i/>
          <w:szCs w:val="22"/>
          <w:lang w:eastAsia="ko-KR"/>
        </w:rPr>
      </w:pPr>
      <w:r w:rsidRPr="00917ACC">
        <w:rPr>
          <w:rFonts w:eastAsia="바탕체" w:hint="eastAsia"/>
          <w:b/>
          <w:i/>
          <w:szCs w:val="22"/>
          <w:lang w:eastAsia="ko-KR"/>
        </w:rPr>
        <w:t xml:space="preserve">Proposal </w:t>
      </w:r>
      <w:r w:rsidR="001967D8">
        <w:rPr>
          <w:rFonts w:eastAsia="바탕체"/>
          <w:b/>
          <w:i/>
          <w:szCs w:val="22"/>
          <w:lang w:eastAsia="ko-KR"/>
        </w:rPr>
        <w:t>4</w:t>
      </w:r>
      <w:r w:rsidRPr="00917ACC">
        <w:rPr>
          <w:rFonts w:eastAsia="바탕체" w:hint="eastAsia"/>
          <w:b/>
          <w:i/>
          <w:szCs w:val="22"/>
          <w:lang w:eastAsia="ko-KR"/>
        </w:rPr>
        <w:t xml:space="preserve">: In case of collision between </w:t>
      </w:r>
      <w:proofErr w:type="spellStart"/>
      <w:r w:rsidRPr="00917ACC">
        <w:rPr>
          <w:rFonts w:eastAsia="바탕체" w:hint="eastAsia"/>
          <w:b/>
          <w:i/>
          <w:szCs w:val="22"/>
          <w:lang w:eastAsia="ko-KR"/>
        </w:rPr>
        <w:t>TBoMS</w:t>
      </w:r>
      <w:proofErr w:type="spellEnd"/>
      <w:r w:rsidRPr="00917ACC">
        <w:rPr>
          <w:rFonts w:eastAsia="바탕체" w:hint="eastAsia"/>
          <w:b/>
          <w:i/>
          <w:szCs w:val="22"/>
          <w:lang w:eastAsia="ko-KR"/>
        </w:rPr>
        <w:t xml:space="preserve"> and PUCCH </w:t>
      </w:r>
      <w:r w:rsidRPr="00917ACC">
        <w:rPr>
          <w:rFonts w:eastAsia="바탕체"/>
          <w:b/>
          <w:i/>
          <w:szCs w:val="22"/>
          <w:lang w:eastAsia="ko-KR"/>
        </w:rPr>
        <w:t xml:space="preserve">without repetition, UCI is multiplexed on the </w:t>
      </w:r>
      <w:proofErr w:type="spellStart"/>
      <w:r w:rsidRPr="00917ACC">
        <w:rPr>
          <w:rFonts w:eastAsia="바탕체"/>
          <w:b/>
          <w:i/>
          <w:szCs w:val="22"/>
          <w:lang w:eastAsia="ko-KR"/>
        </w:rPr>
        <w:t>TBoMS</w:t>
      </w:r>
      <w:proofErr w:type="spellEnd"/>
      <w:r w:rsidRPr="00917ACC">
        <w:rPr>
          <w:rFonts w:eastAsia="바탕체"/>
          <w:b/>
          <w:i/>
          <w:szCs w:val="22"/>
          <w:lang w:eastAsia="ko-KR"/>
        </w:rPr>
        <w:t xml:space="preserve"> in the overlapped slot. </w:t>
      </w:r>
    </w:p>
    <w:p w14:paraId="6A11DA6B" w14:textId="77777777" w:rsidR="00780E68" w:rsidRDefault="00780E68" w:rsidP="00780E68">
      <w:pPr>
        <w:rPr>
          <w:rFonts w:eastAsia="바탕체"/>
          <w:szCs w:val="22"/>
          <w:lang w:eastAsia="ko-KR"/>
        </w:rPr>
      </w:pPr>
    </w:p>
    <w:p w14:paraId="4939AF6E" w14:textId="4FD3CDA9" w:rsidR="005E7853" w:rsidRDefault="00780E68" w:rsidP="00780E68">
      <w:pPr>
        <w:rPr>
          <w:rFonts w:eastAsia="바탕체"/>
          <w:szCs w:val="22"/>
          <w:lang w:eastAsia="ko-KR"/>
        </w:rPr>
      </w:pPr>
      <w:r w:rsidRPr="00B253B9">
        <w:rPr>
          <w:rFonts w:eastAsia="바탕체"/>
          <w:szCs w:val="22"/>
          <w:lang w:eastAsia="ko-KR"/>
        </w:rPr>
        <w:t>In case of aperiodic CSI</w:t>
      </w:r>
      <w:r w:rsidR="005E7853">
        <w:rPr>
          <w:rFonts w:eastAsia="바탕체"/>
          <w:szCs w:val="22"/>
          <w:lang w:eastAsia="ko-KR"/>
        </w:rPr>
        <w:t xml:space="preserve"> transmission</w:t>
      </w:r>
      <w:r w:rsidRPr="00B253B9">
        <w:rPr>
          <w:rFonts w:eastAsia="바탕체"/>
          <w:szCs w:val="22"/>
          <w:lang w:eastAsia="ko-KR"/>
        </w:rPr>
        <w:t>,</w:t>
      </w:r>
      <w:r>
        <w:rPr>
          <w:rFonts w:eastAsia="바탕체"/>
          <w:szCs w:val="22"/>
          <w:lang w:eastAsia="ko-KR"/>
        </w:rPr>
        <w:t xml:space="preserve"> </w:t>
      </w:r>
      <w:r w:rsidR="005E7853">
        <w:rPr>
          <w:rFonts w:eastAsia="바탕체"/>
          <w:szCs w:val="22"/>
          <w:lang w:eastAsia="ko-KR"/>
        </w:rPr>
        <w:t>it</w:t>
      </w:r>
      <w:r w:rsidR="005E7853" w:rsidRPr="005E7853">
        <w:rPr>
          <w:rFonts w:eastAsia="바탕체"/>
          <w:szCs w:val="22"/>
          <w:lang w:eastAsia="ko-KR"/>
        </w:rPr>
        <w:t xml:space="preserve"> is multiplexed and transmitted in the slot resource in</w:t>
      </w:r>
      <w:r w:rsidR="005E7853">
        <w:rPr>
          <w:rFonts w:eastAsia="바탕체"/>
          <w:szCs w:val="22"/>
          <w:lang w:eastAsia="ko-KR"/>
        </w:rPr>
        <w:t xml:space="preserve"> which the PUSCH is transmitted</w:t>
      </w:r>
      <w:r>
        <w:rPr>
          <w:rFonts w:eastAsia="바탕체" w:hint="eastAsia"/>
          <w:szCs w:val="22"/>
          <w:lang w:eastAsia="ko-KR"/>
        </w:rPr>
        <w:t>.</w:t>
      </w:r>
      <w:r w:rsidR="00785B46">
        <w:rPr>
          <w:rFonts w:eastAsia="바탕체"/>
          <w:szCs w:val="22"/>
          <w:lang w:eastAsia="ko-KR"/>
        </w:rPr>
        <w:t xml:space="preserve"> </w:t>
      </w:r>
      <w:r w:rsidR="005E7853">
        <w:rPr>
          <w:rFonts w:eastAsia="바탕체"/>
          <w:szCs w:val="22"/>
          <w:lang w:eastAsia="ko-KR"/>
        </w:rPr>
        <w:t xml:space="preserve">When the </w:t>
      </w:r>
      <w:r w:rsidR="00785B46">
        <w:rPr>
          <w:rFonts w:eastAsia="바탕체" w:hint="eastAsia"/>
          <w:szCs w:val="22"/>
          <w:lang w:eastAsia="ko-KR"/>
        </w:rPr>
        <w:t>P</w:t>
      </w:r>
      <w:r w:rsidR="00785B46">
        <w:rPr>
          <w:rFonts w:eastAsia="바탕체"/>
          <w:szCs w:val="22"/>
          <w:lang w:eastAsia="ko-KR"/>
        </w:rPr>
        <w:t>USCH</w:t>
      </w:r>
      <w:r w:rsidR="005E7853">
        <w:rPr>
          <w:rFonts w:eastAsia="바탕체" w:hint="eastAsia"/>
          <w:szCs w:val="22"/>
          <w:lang w:eastAsia="ko-KR"/>
        </w:rPr>
        <w:t xml:space="preserve"> is repeated </w:t>
      </w:r>
      <w:r w:rsidR="005E7853">
        <w:rPr>
          <w:rFonts w:eastAsia="바탕체"/>
          <w:szCs w:val="22"/>
          <w:lang w:eastAsia="ko-KR"/>
        </w:rPr>
        <w:t xml:space="preserve">in </w:t>
      </w:r>
      <w:r w:rsidR="00785B46">
        <w:rPr>
          <w:rFonts w:eastAsia="바탕체"/>
          <w:szCs w:val="22"/>
          <w:lang w:eastAsia="ko-KR"/>
        </w:rPr>
        <w:t>multiple slots</w:t>
      </w:r>
      <w:r w:rsidR="005E7853">
        <w:rPr>
          <w:rFonts w:eastAsia="바탕체"/>
          <w:szCs w:val="22"/>
          <w:lang w:eastAsia="ko-KR"/>
        </w:rPr>
        <w:t>, aperiodic</w:t>
      </w:r>
      <w:r w:rsidR="00785B46">
        <w:rPr>
          <w:rFonts w:eastAsia="바탕체" w:hint="eastAsia"/>
          <w:szCs w:val="22"/>
          <w:lang w:eastAsia="ko-KR"/>
        </w:rPr>
        <w:t xml:space="preserve"> </w:t>
      </w:r>
      <w:r w:rsidR="00785B46">
        <w:rPr>
          <w:rFonts w:eastAsia="바탕체"/>
          <w:szCs w:val="22"/>
          <w:lang w:eastAsia="ko-KR"/>
        </w:rPr>
        <w:t xml:space="preserve">CSI is multiplexed in the first </w:t>
      </w:r>
      <w:r w:rsidR="007C39BB">
        <w:rPr>
          <w:rFonts w:eastAsia="바탕체"/>
          <w:szCs w:val="22"/>
          <w:lang w:eastAsia="ko-KR"/>
        </w:rPr>
        <w:t>allocated slot for the PUSCH repetitions</w:t>
      </w:r>
      <w:r w:rsidR="00785B46">
        <w:rPr>
          <w:rFonts w:eastAsia="바탕체"/>
          <w:szCs w:val="22"/>
          <w:lang w:eastAsia="ko-KR"/>
        </w:rPr>
        <w:t xml:space="preserve">. </w:t>
      </w:r>
    </w:p>
    <w:p w14:paraId="4F6E6F89" w14:textId="66FB1EF2" w:rsidR="005E7853" w:rsidRDefault="005E7853" w:rsidP="00780E68">
      <w:pPr>
        <w:rPr>
          <w:rFonts w:eastAsia="바탕체"/>
          <w:szCs w:val="22"/>
          <w:lang w:eastAsia="ko-KR"/>
        </w:rPr>
      </w:pPr>
      <w:r>
        <w:rPr>
          <w:rFonts w:eastAsia="바탕체"/>
          <w:szCs w:val="22"/>
          <w:lang w:eastAsia="ko-KR"/>
        </w:rPr>
        <w:t xml:space="preserve">By applying the same mechanism, if aperiodic CSI reporting is indicated with </w:t>
      </w:r>
      <w:proofErr w:type="spellStart"/>
      <w:r>
        <w:rPr>
          <w:rFonts w:eastAsia="바탕체"/>
          <w:szCs w:val="22"/>
          <w:lang w:eastAsia="ko-KR"/>
        </w:rPr>
        <w:t>TBoMS</w:t>
      </w:r>
      <w:proofErr w:type="spellEnd"/>
      <w:r>
        <w:rPr>
          <w:rFonts w:eastAsia="바탕체"/>
          <w:szCs w:val="22"/>
          <w:lang w:eastAsia="ko-KR"/>
        </w:rPr>
        <w:t xml:space="preserve"> transmission, CSI can be multiplexed and transmitted within the </w:t>
      </w:r>
      <w:proofErr w:type="spellStart"/>
      <w:r>
        <w:rPr>
          <w:rFonts w:eastAsia="바탕체"/>
          <w:szCs w:val="22"/>
          <w:lang w:eastAsia="ko-KR"/>
        </w:rPr>
        <w:t>TBoMS</w:t>
      </w:r>
      <w:proofErr w:type="spellEnd"/>
      <w:r>
        <w:rPr>
          <w:rFonts w:eastAsia="바탕체"/>
          <w:szCs w:val="22"/>
          <w:lang w:eastAsia="ko-KR"/>
        </w:rPr>
        <w:t xml:space="preserve"> transmission resource. </w:t>
      </w:r>
      <w:r w:rsidRPr="005E7853">
        <w:rPr>
          <w:rFonts w:eastAsia="바탕체"/>
          <w:szCs w:val="22"/>
          <w:lang w:eastAsia="ko-KR"/>
        </w:rPr>
        <w:t xml:space="preserve">In the case of </w:t>
      </w:r>
      <w:proofErr w:type="spellStart"/>
      <w:r>
        <w:rPr>
          <w:rFonts w:eastAsia="바탕체"/>
          <w:szCs w:val="22"/>
          <w:lang w:eastAsia="ko-KR"/>
        </w:rPr>
        <w:t>TBoMS</w:t>
      </w:r>
      <w:proofErr w:type="spellEnd"/>
      <w:r>
        <w:rPr>
          <w:rFonts w:eastAsia="바탕체"/>
          <w:szCs w:val="22"/>
          <w:lang w:eastAsia="ko-KR"/>
        </w:rPr>
        <w:t xml:space="preserve"> repetitions, aperiodic</w:t>
      </w:r>
      <w:r w:rsidRPr="005E7853">
        <w:rPr>
          <w:rFonts w:eastAsia="바탕체"/>
          <w:szCs w:val="22"/>
          <w:lang w:eastAsia="ko-KR"/>
        </w:rPr>
        <w:t xml:space="preserve"> CSI </w:t>
      </w:r>
      <w:r>
        <w:rPr>
          <w:rFonts w:eastAsia="바탕체"/>
          <w:szCs w:val="22"/>
          <w:lang w:eastAsia="ko-KR"/>
        </w:rPr>
        <w:t>can</w:t>
      </w:r>
      <w:r w:rsidRPr="005E7853">
        <w:rPr>
          <w:rFonts w:eastAsia="바탕체"/>
          <w:szCs w:val="22"/>
          <w:lang w:eastAsia="ko-KR"/>
        </w:rPr>
        <w:t xml:space="preserve"> be multiplexed and transmitted in the </w:t>
      </w:r>
      <w:r w:rsidR="007C39BB">
        <w:rPr>
          <w:rFonts w:eastAsia="바탕체"/>
          <w:szCs w:val="22"/>
          <w:lang w:eastAsia="ko-KR"/>
        </w:rPr>
        <w:t xml:space="preserve">first </w:t>
      </w:r>
      <w:proofErr w:type="spellStart"/>
      <w:r w:rsidR="007C39BB">
        <w:rPr>
          <w:rFonts w:eastAsia="바탕체"/>
          <w:szCs w:val="22"/>
          <w:lang w:eastAsia="ko-KR"/>
        </w:rPr>
        <w:t>TBoMS</w:t>
      </w:r>
      <w:proofErr w:type="spellEnd"/>
      <w:r w:rsidR="007C39BB">
        <w:rPr>
          <w:rFonts w:eastAsia="바탕체"/>
          <w:szCs w:val="22"/>
          <w:lang w:eastAsia="ko-KR"/>
        </w:rPr>
        <w:t xml:space="preserve"> </w:t>
      </w:r>
      <w:r w:rsidR="00B1019C">
        <w:rPr>
          <w:rFonts w:eastAsia="바탕체"/>
          <w:szCs w:val="22"/>
          <w:lang w:eastAsia="ko-KR"/>
        </w:rPr>
        <w:t xml:space="preserve">repetition among </w:t>
      </w:r>
      <w:r w:rsidR="00B1019C" w:rsidRPr="00B1019C">
        <w:rPr>
          <w:rFonts w:eastAsia="바탕체"/>
          <w:i/>
          <w:szCs w:val="22"/>
          <w:lang w:eastAsia="ko-KR"/>
        </w:rPr>
        <w:t>M</w:t>
      </w:r>
      <w:r w:rsidR="00B1019C">
        <w:rPr>
          <w:rFonts w:eastAsia="바탕체"/>
          <w:szCs w:val="22"/>
          <w:lang w:eastAsia="ko-KR"/>
        </w:rPr>
        <w:t xml:space="preserve"> repetitions. </w:t>
      </w:r>
    </w:p>
    <w:p w14:paraId="3DC7A903" w14:textId="57E857D4" w:rsidR="005E7853" w:rsidRDefault="005E7853" w:rsidP="00780E68">
      <w:pPr>
        <w:rPr>
          <w:rFonts w:eastAsia="바탕체"/>
          <w:szCs w:val="22"/>
          <w:lang w:eastAsia="ko-KR"/>
        </w:rPr>
      </w:pPr>
      <w:r w:rsidRPr="005E7853">
        <w:rPr>
          <w:rFonts w:eastAsia="바탕체"/>
          <w:szCs w:val="22"/>
          <w:lang w:eastAsia="ko-KR"/>
        </w:rPr>
        <w:t>At this time, since transmission of a s</w:t>
      </w:r>
      <w:r>
        <w:rPr>
          <w:rFonts w:eastAsia="바탕체"/>
          <w:szCs w:val="22"/>
          <w:lang w:eastAsia="ko-KR"/>
        </w:rPr>
        <w:t xml:space="preserve">ingle </w:t>
      </w:r>
      <w:proofErr w:type="spellStart"/>
      <w:r>
        <w:rPr>
          <w:rFonts w:eastAsia="바탕체"/>
          <w:szCs w:val="22"/>
          <w:lang w:eastAsia="ko-KR"/>
        </w:rPr>
        <w:t>TBoMS</w:t>
      </w:r>
      <w:proofErr w:type="spellEnd"/>
      <w:r>
        <w:rPr>
          <w:rFonts w:eastAsia="바탕체"/>
          <w:szCs w:val="22"/>
          <w:lang w:eastAsia="ko-KR"/>
        </w:rPr>
        <w:t xml:space="preserve"> consists of multiple</w:t>
      </w:r>
      <w:r w:rsidRPr="005E7853">
        <w:rPr>
          <w:rFonts w:eastAsia="바탕체"/>
          <w:szCs w:val="22"/>
          <w:lang w:eastAsia="ko-KR"/>
        </w:rPr>
        <w:t xml:space="preserve"> slots, it is necessary to clarify in which slot the </w:t>
      </w:r>
      <w:r>
        <w:rPr>
          <w:rFonts w:eastAsia="바탕체"/>
          <w:szCs w:val="22"/>
          <w:lang w:eastAsia="ko-KR"/>
        </w:rPr>
        <w:t xml:space="preserve">aperiodic </w:t>
      </w:r>
      <w:r w:rsidRPr="005E7853">
        <w:rPr>
          <w:rFonts w:eastAsia="바탕체"/>
          <w:szCs w:val="22"/>
          <w:lang w:eastAsia="ko-KR"/>
        </w:rPr>
        <w:t xml:space="preserve">CSI is multiplexed. The most natural </w:t>
      </w:r>
      <w:r>
        <w:rPr>
          <w:rFonts w:eastAsia="바탕체"/>
          <w:szCs w:val="22"/>
          <w:lang w:eastAsia="ko-KR"/>
        </w:rPr>
        <w:t>way</w:t>
      </w:r>
      <w:r w:rsidRPr="005E7853">
        <w:rPr>
          <w:rFonts w:eastAsia="바탕체"/>
          <w:szCs w:val="22"/>
          <w:lang w:eastAsia="ko-KR"/>
        </w:rPr>
        <w:t xml:space="preserve"> is </w:t>
      </w:r>
      <w:r>
        <w:rPr>
          <w:rFonts w:eastAsia="바탕체"/>
          <w:szCs w:val="22"/>
          <w:lang w:eastAsia="ko-KR"/>
        </w:rPr>
        <w:t>to multiplex</w:t>
      </w:r>
      <w:r w:rsidRPr="005E7853">
        <w:rPr>
          <w:rFonts w:eastAsia="바탕체"/>
          <w:szCs w:val="22"/>
          <w:lang w:eastAsia="ko-KR"/>
        </w:rPr>
        <w:t xml:space="preserve"> in the first </w:t>
      </w:r>
      <w:r w:rsidR="00B1019C">
        <w:rPr>
          <w:rFonts w:eastAsia="바탕체"/>
          <w:szCs w:val="22"/>
          <w:lang w:eastAsia="ko-KR"/>
        </w:rPr>
        <w:t xml:space="preserve">allocated </w:t>
      </w:r>
      <w:r w:rsidRPr="005E7853">
        <w:rPr>
          <w:rFonts w:eastAsia="바탕체"/>
          <w:szCs w:val="22"/>
          <w:lang w:eastAsia="ko-KR"/>
        </w:rPr>
        <w:t xml:space="preserve">slot </w:t>
      </w:r>
      <w:r w:rsidR="00B1019C">
        <w:rPr>
          <w:rFonts w:eastAsia="바탕체"/>
          <w:szCs w:val="22"/>
          <w:lang w:eastAsia="ko-KR"/>
        </w:rPr>
        <w:t>of the</w:t>
      </w:r>
      <w:r w:rsidRPr="005E7853">
        <w:rPr>
          <w:rFonts w:eastAsia="바탕체"/>
          <w:szCs w:val="22"/>
          <w:lang w:eastAsia="ko-KR"/>
        </w:rPr>
        <w:t xml:space="preserve"> </w:t>
      </w:r>
      <w:proofErr w:type="spellStart"/>
      <w:r w:rsidRPr="005E7853">
        <w:rPr>
          <w:rFonts w:eastAsia="바탕체"/>
          <w:szCs w:val="22"/>
          <w:lang w:eastAsia="ko-KR"/>
        </w:rPr>
        <w:t>TBoMS</w:t>
      </w:r>
      <w:proofErr w:type="spellEnd"/>
      <w:r w:rsidRPr="005E7853">
        <w:rPr>
          <w:rFonts w:eastAsia="바탕체"/>
          <w:szCs w:val="22"/>
          <w:lang w:eastAsia="ko-KR"/>
        </w:rPr>
        <w:t xml:space="preserve"> transmission. </w:t>
      </w:r>
      <w:r w:rsidR="00B1019C">
        <w:rPr>
          <w:rFonts w:eastAsia="바탕체"/>
          <w:szCs w:val="22"/>
          <w:lang w:eastAsia="ko-KR"/>
        </w:rPr>
        <w:t xml:space="preserve">Otherwise, to handle the performance degradation issue of Option C, </w:t>
      </w:r>
      <w:r w:rsidR="003C5263" w:rsidRPr="00B253B9">
        <w:rPr>
          <w:rFonts w:eastAsia="바탕체"/>
          <w:szCs w:val="22"/>
          <w:lang w:eastAsia="ko-KR"/>
        </w:rPr>
        <w:t xml:space="preserve">aperiodic </w:t>
      </w:r>
      <w:r w:rsidR="00B1019C">
        <w:rPr>
          <w:rFonts w:eastAsia="바탕체"/>
          <w:szCs w:val="22"/>
          <w:lang w:eastAsia="ko-KR"/>
        </w:rPr>
        <w:t xml:space="preserve">CSI can be multiplexed in the last allocated slot of the </w:t>
      </w:r>
      <w:proofErr w:type="spellStart"/>
      <w:r w:rsidR="00B1019C">
        <w:rPr>
          <w:rFonts w:eastAsia="바탕체"/>
          <w:szCs w:val="22"/>
          <w:lang w:eastAsia="ko-KR"/>
        </w:rPr>
        <w:t>TBoMS</w:t>
      </w:r>
      <w:proofErr w:type="spellEnd"/>
      <w:r w:rsidR="00B1019C">
        <w:rPr>
          <w:rFonts w:eastAsia="바탕체"/>
          <w:szCs w:val="22"/>
          <w:lang w:eastAsia="ko-KR"/>
        </w:rPr>
        <w:t>.</w:t>
      </w:r>
    </w:p>
    <w:p w14:paraId="775CDD34" w14:textId="77777777" w:rsidR="00E03C8E" w:rsidRDefault="00E03C8E" w:rsidP="00780E68">
      <w:pPr>
        <w:rPr>
          <w:rFonts w:eastAsia="바탕체"/>
          <w:szCs w:val="22"/>
          <w:lang w:eastAsia="ko-KR"/>
        </w:rPr>
      </w:pPr>
    </w:p>
    <w:p w14:paraId="5EDE2DA6" w14:textId="0F035D25" w:rsidR="00B1019C" w:rsidRDefault="00E03C8E" w:rsidP="00E03C8E">
      <w:pPr>
        <w:rPr>
          <w:rFonts w:eastAsia="바탕체"/>
          <w:b/>
          <w:i/>
          <w:szCs w:val="22"/>
          <w:lang w:eastAsia="ko-KR"/>
        </w:rPr>
      </w:pPr>
      <w:r>
        <w:rPr>
          <w:rFonts w:eastAsia="바탕체"/>
          <w:b/>
          <w:i/>
          <w:szCs w:val="22"/>
          <w:lang w:eastAsia="ko-KR"/>
        </w:rPr>
        <w:t xml:space="preserve">Proposal </w:t>
      </w:r>
      <w:r w:rsidR="001967D8">
        <w:rPr>
          <w:rFonts w:eastAsia="바탕체"/>
          <w:b/>
          <w:i/>
          <w:szCs w:val="22"/>
          <w:lang w:eastAsia="ko-KR"/>
        </w:rPr>
        <w:t>5</w:t>
      </w:r>
      <w:r>
        <w:rPr>
          <w:rFonts w:eastAsia="바탕체"/>
          <w:b/>
          <w:i/>
          <w:szCs w:val="22"/>
          <w:lang w:eastAsia="ko-KR"/>
        </w:rPr>
        <w:t>:</w:t>
      </w:r>
      <w:r w:rsidR="00B1019C">
        <w:rPr>
          <w:rFonts w:eastAsia="바탕체"/>
          <w:b/>
          <w:i/>
          <w:szCs w:val="22"/>
          <w:lang w:eastAsia="ko-KR"/>
        </w:rPr>
        <w:t xml:space="preserve"> In case of aperiodic CSI reporting with </w:t>
      </w:r>
      <w:proofErr w:type="spellStart"/>
      <w:r w:rsidR="00B1019C">
        <w:rPr>
          <w:rFonts w:eastAsia="바탕체"/>
          <w:b/>
          <w:i/>
          <w:szCs w:val="22"/>
          <w:lang w:eastAsia="ko-KR"/>
        </w:rPr>
        <w:t>TBoMS</w:t>
      </w:r>
      <w:proofErr w:type="spellEnd"/>
      <w:r w:rsidR="00B1019C">
        <w:rPr>
          <w:rFonts w:eastAsia="바탕체"/>
          <w:b/>
          <w:i/>
          <w:szCs w:val="22"/>
          <w:lang w:eastAsia="ko-KR"/>
        </w:rPr>
        <w:t xml:space="preserve"> transmission, </w:t>
      </w:r>
      <w:r w:rsidR="00B1019C" w:rsidRPr="00B1019C">
        <w:rPr>
          <w:rFonts w:eastAsia="바탕체"/>
          <w:b/>
          <w:i/>
          <w:szCs w:val="22"/>
          <w:lang w:eastAsia="ko-KR"/>
        </w:rPr>
        <w:t xml:space="preserve">it is necessary to clarify the location of the slot resource </w:t>
      </w:r>
      <w:r w:rsidR="00B1019C">
        <w:rPr>
          <w:rFonts w:eastAsia="바탕체"/>
          <w:b/>
          <w:i/>
          <w:szCs w:val="22"/>
          <w:lang w:eastAsia="ko-KR"/>
        </w:rPr>
        <w:t xml:space="preserve">for aperiodic CSI multiplexing </w:t>
      </w:r>
      <w:r w:rsidR="00B1019C">
        <w:rPr>
          <w:rFonts w:eastAsia="바탕체" w:hint="eastAsia"/>
          <w:b/>
          <w:i/>
          <w:szCs w:val="22"/>
          <w:lang w:eastAsia="ko-KR"/>
        </w:rPr>
        <w:t>a</w:t>
      </w:r>
      <w:r w:rsidR="00B1019C" w:rsidRPr="00B1019C">
        <w:rPr>
          <w:rFonts w:eastAsia="바탕체"/>
          <w:b/>
          <w:i/>
          <w:szCs w:val="22"/>
          <w:lang w:eastAsia="ko-KR"/>
        </w:rPr>
        <w:t>mong</w:t>
      </w:r>
      <w:r w:rsidR="00B1019C">
        <w:rPr>
          <w:rFonts w:eastAsia="바탕체"/>
          <w:b/>
          <w:i/>
          <w:szCs w:val="22"/>
          <w:lang w:eastAsia="ko-KR"/>
        </w:rPr>
        <w:t xml:space="preserve"> the N allocated slots of </w:t>
      </w:r>
      <w:proofErr w:type="spellStart"/>
      <w:r w:rsidR="00B1019C">
        <w:rPr>
          <w:rFonts w:eastAsia="바탕체"/>
          <w:b/>
          <w:i/>
          <w:szCs w:val="22"/>
          <w:lang w:eastAsia="ko-KR"/>
        </w:rPr>
        <w:t>TBoMS</w:t>
      </w:r>
      <w:proofErr w:type="spellEnd"/>
      <w:r w:rsidR="00B1019C">
        <w:rPr>
          <w:rFonts w:eastAsia="바탕체"/>
          <w:b/>
          <w:i/>
          <w:szCs w:val="22"/>
          <w:lang w:eastAsia="ko-KR"/>
        </w:rPr>
        <w:t>.</w:t>
      </w:r>
    </w:p>
    <w:p w14:paraId="768D439A" w14:textId="77777777" w:rsidR="00FC0680" w:rsidRDefault="00FC0680" w:rsidP="00C664BB">
      <w:pPr>
        <w:rPr>
          <w:rFonts w:eastAsia="바탕체"/>
          <w:szCs w:val="22"/>
          <w:lang w:val="en-US" w:eastAsia="ko-KR"/>
        </w:rPr>
      </w:pPr>
    </w:p>
    <w:p w14:paraId="6693AC16" w14:textId="44B30409" w:rsidR="00FC0680" w:rsidRPr="002534EA" w:rsidRDefault="00FC0680" w:rsidP="00FC0680">
      <w:pPr>
        <w:pStyle w:val="2"/>
        <w:numPr>
          <w:ilvl w:val="1"/>
          <w:numId w:val="1"/>
        </w:numPr>
        <w:tabs>
          <w:tab w:val="clear" w:pos="859"/>
          <w:tab w:val="num" w:pos="576"/>
        </w:tabs>
        <w:ind w:left="576"/>
      </w:pPr>
      <w:r>
        <w:t>UCI RE number determination</w:t>
      </w:r>
    </w:p>
    <w:p w14:paraId="28B86249" w14:textId="010D1973" w:rsidR="00E03C8E" w:rsidRDefault="00E03C8E" w:rsidP="00E03C8E">
      <w:pPr>
        <w:rPr>
          <w:rFonts w:eastAsia="바탕체"/>
          <w:szCs w:val="22"/>
          <w:lang w:eastAsia="ko-KR"/>
        </w:rPr>
      </w:pPr>
      <w:r w:rsidRPr="00660B53">
        <w:rPr>
          <w:rFonts w:eastAsia="바탕체"/>
          <w:szCs w:val="22"/>
          <w:lang w:eastAsia="ko-KR"/>
        </w:rPr>
        <w:t xml:space="preserve">Another issue to be discussed </w:t>
      </w:r>
      <w:r>
        <w:rPr>
          <w:rFonts w:eastAsia="바탕체" w:hint="eastAsia"/>
          <w:szCs w:val="22"/>
          <w:lang w:eastAsia="ko-KR"/>
        </w:rPr>
        <w:t xml:space="preserve">for </w:t>
      </w:r>
      <w:r>
        <w:rPr>
          <w:rFonts w:eastAsia="바탕체"/>
          <w:szCs w:val="22"/>
          <w:lang w:eastAsia="ko-KR"/>
        </w:rPr>
        <w:t xml:space="preserve">UCI multiplexing </w:t>
      </w:r>
      <w:r w:rsidRPr="00660B53">
        <w:rPr>
          <w:rFonts w:eastAsia="바탕체"/>
          <w:szCs w:val="22"/>
          <w:lang w:eastAsia="ko-KR"/>
        </w:rPr>
        <w:t>o</w:t>
      </w:r>
      <w:r>
        <w:rPr>
          <w:rFonts w:eastAsia="바탕체"/>
          <w:szCs w:val="22"/>
          <w:lang w:eastAsia="ko-KR"/>
        </w:rPr>
        <w:t>n</w:t>
      </w:r>
      <w:r w:rsidRPr="00660B53">
        <w:rPr>
          <w:rFonts w:eastAsia="바탕체"/>
          <w:szCs w:val="22"/>
          <w:lang w:eastAsia="ko-KR"/>
        </w:rPr>
        <w:t xml:space="preserve"> </w:t>
      </w:r>
      <w:proofErr w:type="spellStart"/>
      <w:r w:rsidRPr="00660B53">
        <w:rPr>
          <w:rFonts w:eastAsia="바탕체"/>
          <w:szCs w:val="22"/>
          <w:lang w:eastAsia="ko-KR"/>
        </w:rPr>
        <w:t>TBoMS</w:t>
      </w:r>
      <w:proofErr w:type="spellEnd"/>
      <w:r w:rsidRPr="00660B53">
        <w:rPr>
          <w:rFonts w:eastAsia="바탕체"/>
          <w:szCs w:val="22"/>
          <w:lang w:eastAsia="ko-KR"/>
        </w:rPr>
        <w:t xml:space="preserve"> is determination </w:t>
      </w:r>
      <w:r w:rsidR="00313368">
        <w:rPr>
          <w:rFonts w:eastAsia="바탕체"/>
          <w:szCs w:val="22"/>
          <w:lang w:eastAsia="ko-KR"/>
        </w:rPr>
        <w:t>of</w:t>
      </w:r>
      <w:r w:rsidRPr="00660B53">
        <w:rPr>
          <w:rFonts w:eastAsia="바탕체"/>
          <w:szCs w:val="22"/>
          <w:lang w:eastAsia="ko-KR"/>
        </w:rPr>
        <w:t xml:space="preserve"> the UCI RE number. The formula for determining the UCI RE number </w:t>
      </w:r>
      <w:r>
        <w:rPr>
          <w:rFonts w:eastAsia="바탕체"/>
          <w:szCs w:val="22"/>
          <w:lang w:eastAsia="ko-KR"/>
        </w:rPr>
        <w:t>is defined</w:t>
      </w:r>
      <w:r w:rsidRPr="00660B53">
        <w:rPr>
          <w:rFonts w:eastAsia="바탕체"/>
          <w:szCs w:val="22"/>
          <w:lang w:eastAsia="ko-KR"/>
        </w:rPr>
        <w:t xml:space="preserve"> depending on the UCI type to be transmitted</w:t>
      </w:r>
      <w:r>
        <w:rPr>
          <w:rFonts w:eastAsia="바탕체"/>
          <w:szCs w:val="22"/>
          <w:lang w:eastAsia="ko-KR"/>
        </w:rPr>
        <w:t>. F</w:t>
      </w:r>
      <w:r w:rsidRPr="00660B53">
        <w:rPr>
          <w:rFonts w:eastAsia="바탕체"/>
          <w:szCs w:val="22"/>
          <w:lang w:eastAsia="ko-KR"/>
        </w:rPr>
        <w:t xml:space="preserve">or </w:t>
      </w:r>
      <w:r w:rsidRPr="00660B53">
        <w:rPr>
          <w:rFonts w:eastAsia="바탕체"/>
          <w:szCs w:val="22"/>
          <w:lang w:eastAsia="ko-KR"/>
        </w:rPr>
        <w:lastRenderedPageBreak/>
        <w:t xml:space="preserve">example, </w:t>
      </w:r>
      <w:r>
        <w:rPr>
          <w:rFonts w:eastAsia="바탕체"/>
          <w:szCs w:val="22"/>
          <w:lang w:eastAsia="ko-KR"/>
        </w:rPr>
        <w:t>t</w:t>
      </w:r>
      <w:r w:rsidRPr="00660B53">
        <w:rPr>
          <w:rFonts w:eastAsia="바탕체"/>
          <w:szCs w:val="22"/>
          <w:lang w:eastAsia="ko-KR"/>
        </w:rPr>
        <w:t xml:space="preserve">he number of coded modulation symbols per layer for HARQ-ACK transmission, denoted </w:t>
      </w:r>
      <w:proofErr w:type="gramStart"/>
      <w:r w:rsidRPr="00660B53">
        <w:rPr>
          <w:rFonts w:eastAsia="바탕체"/>
          <w:szCs w:val="22"/>
          <w:lang w:eastAsia="ko-KR"/>
        </w:rPr>
        <w:t>as</w:t>
      </w:r>
      <w:r>
        <w:rPr>
          <w:rFonts w:eastAsia="바탕체"/>
          <w:szCs w:val="22"/>
          <w:lang w:eastAsia="ko-KR"/>
        </w:rPr>
        <w:t xml:space="preserve"> </w:t>
      </w:r>
      <w:proofErr w:type="gramEnd"/>
      <m:oMath>
        <m:sSubSup>
          <m:sSubSupPr>
            <m:ctrlPr>
              <w:rPr>
                <w:rFonts w:ascii="Cambria Math" w:hAnsi="Cambria Math"/>
                <w:i/>
              </w:rPr>
            </m:ctrlPr>
          </m:sSubSupPr>
          <m:e>
            <m:r>
              <w:rPr>
                <w:rFonts w:ascii="Cambria Math" w:hAnsi="Cambria Math"/>
              </w:rPr>
              <m:t>Q</m:t>
            </m:r>
          </m:e>
          <m:sub>
            <m:r>
              <w:rPr>
                <w:rFonts w:ascii="Cambria Math" w:hAnsi="Cambria Math"/>
              </w:rPr>
              <m:t>ACK</m:t>
            </m:r>
          </m:sub>
          <m:sup>
            <m:r>
              <w:rPr>
                <w:rFonts w:ascii="Cambria Math" w:hAnsi="Cambria Math"/>
              </w:rPr>
              <m:t>'</m:t>
            </m:r>
          </m:sup>
        </m:sSubSup>
      </m:oMath>
      <w:r w:rsidRPr="00660B53">
        <w:rPr>
          <w:rFonts w:eastAsia="바탕체"/>
          <w:szCs w:val="22"/>
          <w:lang w:eastAsia="ko-KR"/>
        </w:rPr>
        <w:t>, is determined as follows</w:t>
      </w:r>
      <w:r>
        <w:rPr>
          <w:rFonts w:eastAsia="바탕체"/>
          <w:szCs w:val="22"/>
          <w:lang w:eastAsia="ko-KR"/>
        </w:rPr>
        <w:t>.</w:t>
      </w:r>
    </w:p>
    <w:p w14:paraId="449F4F01" w14:textId="77777777" w:rsidR="00E03C8E" w:rsidRPr="00482912" w:rsidRDefault="00E03C8E" w:rsidP="00E03C8E">
      <w:pPr>
        <w:jc w:val="center"/>
        <w:rPr>
          <w:rFonts w:eastAsia="바탕체"/>
          <w:szCs w:val="22"/>
          <w:lang w:eastAsia="ko-KR"/>
        </w:rPr>
      </w:pPr>
      <w:r w:rsidRPr="002625EB">
        <w:rPr>
          <w:position w:val="-66"/>
        </w:rPr>
        <w:object w:dxaOrig="6920" w:dyaOrig="1560" w14:anchorId="5F505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78.75pt" o:ole="">
            <v:imagedata r:id="rId10" o:title=""/>
          </v:shape>
          <o:OLEObject Type="Embed" ProgID="Equation.3" ShapeID="_x0000_i1025" DrawAspect="Content" ObjectID="_1697646392" r:id="rId11"/>
        </w:object>
      </w:r>
    </w:p>
    <w:p w14:paraId="2EA6B3F4" w14:textId="77777777" w:rsidR="00E03C8E" w:rsidRDefault="00E03C8E" w:rsidP="00E03C8E">
      <w:pPr>
        <w:rPr>
          <w:rFonts w:eastAsia="바탕체"/>
          <w:szCs w:val="22"/>
          <w:lang w:eastAsia="ko-KR"/>
        </w:rPr>
      </w:pPr>
      <w:r w:rsidRPr="00660B53">
        <w:rPr>
          <w:rFonts w:eastAsia="바탕체"/>
          <w:szCs w:val="22"/>
          <w:lang w:eastAsia="ko-KR"/>
        </w:rPr>
        <w:t xml:space="preserve">According to the above equation, the number of REs </w:t>
      </w:r>
      <w:r>
        <w:rPr>
          <w:rFonts w:eastAsia="바탕체" w:hint="eastAsia"/>
          <w:szCs w:val="22"/>
          <w:lang w:eastAsia="ko-KR"/>
        </w:rPr>
        <w:t xml:space="preserve">for </w:t>
      </w:r>
      <w:r w:rsidRPr="00660B53">
        <w:rPr>
          <w:rFonts w:eastAsia="바탕체"/>
          <w:szCs w:val="22"/>
          <w:lang w:eastAsia="ko-KR"/>
        </w:rPr>
        <w:t xml:space="preserve">UCI </w:t>
      </w:r>
      <w:r>
        <w:rPr>
          <w:rFonts w:eastAsia="바탕체"/>
          <w:szCs w:val="22"/>
          <w:lang w:eastAsia="ko-KR"/>
        </w:rPr>
        <w:t>transmission with</w:t>
      </w:r>
      <w:r w:rsidRPr="00660B53">
        <w:rPr>
          <w:rFonts w:eastAsia="바탕체"/>
          <w:szCs w:val="22"/>
          <w:lang w:eastAsia="ko-KR"/>
        </w:rPr>
        <w:t xml:space="preserve">in the RE resource </w:t>
      </w:r>
      <w:r>
        <w:rPr>
          <w:rFonts w:eastAsia="바탕체"/>
          <w:szCs w:val="22"/>
          <w:lang w:eastAsia="ko-KR"/>
        </w:rPr>
        <w:t xml:space="preserve">allocated for </w:t>
      </w:r>
      <w:r w:rsidRPr="00660B53">
        <w:rPr>
          <w:rFonts w:eastAsia="바탕체"/>
          <w:szCs w:val="22"/>
          <w:lang w:eastAsia="ko-KR"/>
        </w:rPr>
        <w:t xml:space="preserve">PUSCH in </w:t>
      </w:r>
      <w:r>
        <w:rPr>
          <w:rFonts w:eastAsia="바탕체"/>
          <w:szCs w:val="22"/>
          <w:lang w:eastAsia="ko-KR"/>
        </w:rPr>
        <w:t>the UCI multiplexing</w:t>
      </w:r>
      <w:r w:rsidRPr="00660B53">
        <w:rPr>
          <w:rFonts w:eastAsia="바탕체"/>
          <w:szCs w:val="22"/>
          <w:lang w:eastAsia="ko-KR"/>
        </w:rPr>
        <w:t xml:space="preserve"> slot is determined. In this case,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sidRPr="00660B53">
        <w:rPr>
          <w:rFonts w:eastAsia="바탕체"/>
          <w:szCs w:val="22"/>
          <w:lang w:eastAsia="ko-KR"/>
        </w:rPr>
        <w:t xml:space="preserve"> in the above equation means the number of symbols </w:t>
      </w:r>
      <w:r>
        <w:rPr>
          <w:rFonts w:eastAsia="바탕체"/>
          <w:szCs w:val="22"/>
          <w:lang w:eastAsia="ko-KR"/>
        </w:rPr>
        <w:t>allocated for</w:t>
      </w:r>
      <w:r w:rsidRPr="00660B53">
        <w:rPr>
          <w:rFonts w:eastAsia="바탕체"/>
          <w:szCs w:val="22"/>
          <w:lang w:eastAsia="ko-KR"/>
        </w:rPr>
        <w:t xml:space="preserve"> PUSCH in </w:t>
      </w:r>
      <w:r>
        <w:rPr>
          <w:rFonts w:eastAsia="바탕체"/>
          <w:szCs w:val="22"/>
          <w:lang w:eastAsia="ko-KR"/>
        </w:rPr>
        <w:t xml:space="preserve">the </w:t>
      </w:r>
      <w:r w:rsidRPr="00660B53">
        <w:rPr>
          <w:rFonts w:eastAsia="바탕체"/>
          <w:szCs w:val="22"/>
          <w:lang w:eastAsia="ko-KR"/>
        </w:rPr>
        <w:t>slot.</w:t>
      </w:r>
      <w:r>
        <w:rPr>
          <w:rFonts w:eastAsia="바탕체"/>
          <w:szCs w:val="22"/>
          <w:lang w:eastAsia="ko-KR"/>
        </w:rPr>
        <w:t xml:space="preserve"> </w:t>
      </w:r>
      <w:r w:rsidRPr="00660B53">
        <w:rPr>
          <w:rFonts w:eastAsia="바탕체"/>
          <w:szCs w:val="22"/>
          <w:lang w:eastAsia="ko-KR"/>
        </w:rPr>
        <w:t xml:space="preserve">Unlike the </w:t>
      </w:r>
      <w:r>
        <w:rPr>
          <w:rFonts w:eastAsia="바탕체"/>
          <w:szCs w:val="22"/>
          <w:lang w:eastAsia="ko-KR"/>
        </w:rPr>
        <w:t xml:space="preserve">legacy </w:t>
      </w:r>
      <w:r w:rsidRPr="00660B53">
        <w:rPr>
          <w:rFonts w:eastAsia="바탕체"/>
          <w:szCs w:val="22"/>
          <w:lang w:eastAsia="ko-KR"/>
        </w:rPr>
        <w:t>PUSCH</w:t>
      </w:r>
      <w:r>
        <w:rPr>
          <w:rFonts w:eastAsia="바탕체"/>
          <w:szCs w:val="22"/>
          <w:lang w:eastAsia="ko-KR"/>
        </w:rPr>
        <w:t xml:space="preserve"> transmission</w:t>
      </w:r>
      <w:r w:rsidRPr="00660B53">
        <w:rPr>
          <w:rFonts w:eastAsia="바탕체"/>
          <w:szCs w:val="22"/>
          <w:lang w:eastAsia="ko-KR"/>
        </w:rPr>
        <w:t xml:space="preserve">, since </w:t>
      </w:r>
      <w:proofErr w:type="spellStart"/>
      <w:r w:rsidRPr="00660B53">
        <w:rPr>
          <w:rFonts w:eastAsia="바탕체"/>
          <w:szCs w:val="22"/>
          <w:lang w:eastAsia="ko-KR"/>
        </w:rPr>
        <w:t>TBoMS</w:t>
      </w:r>
      <w:proofErr w:type="spellEnd"/>
      <w:r w:rsidRPr="00660B53">
        <w:rPr>
          <w:rFonts w:eastAsia="바탕체"/>
          <w:szCs w:val="22"/>
          <w:lang w:eastAsia="ko-KR"/>
        </w:rPr>
        <w:t xml:space="preserve"> transmission is performed based on multiple slots, it is necessary to clarify </w:t>
      </w:r>
      <w:r>
        <w:rPr>
          <w:rFonts w:eastAsia="바탕체"/>
          <w:szCs w:val="22"/>
          <w:lang w:eastAsia="ko-KR"/>
        </w:rPr>
        <w:t xml:space="preserve">the meaning </w:t>
      </w:r>
      <w:proofErr w:type="gramStart"/>
      <w:r>
        <w:rPr>
          <w:rFonts w:eastAsia="바탕체"/>
          <w:szCs w:val="22"/>
          <w:lang w:eastAsia="ko-KR"/>
        </w:rPr>
        <w:t>of</w:t>
      </w:r>
      <w:r w:rsidRPr="00660B53">
        <w:rPr>
          <w:rFonts w:eastAsia="바탕체"/>
          <w:szCs w:val="22"/>
          <w:lang w:eastAsia="ko-KR"/>
        </w:rPr>
        <w:t xml:space="preserve"> </w:t>
      </w:r>
      <w:proofErr w:type="gramEnd"/>
      <m:oMath>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Pr>
          <w:rFonts w:eastAsia="바탕체"/>
          <w:szCs w:val="22"/>
          <w:lang w:eastAsia="ko-KR"/>
        </w:rPr>
        <w:t xml:space="preserve">. In our view, it seems clear to interpret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oMath>
      <w:r w:rsidRPr="00660B53">
        <w:rPr>
          <w:rFonts w:eastAsia="바탕체"/>
          <w:szCs w:val="22"/>
          <w:lang w:eastAsia="ko-KR"/>
        </w:rPr>
        <w:t xml:space="preserve"> </w:t>
      </w:r>
      <w:r>
        <w:rPr>
          <w:rFonts w:eastAsia="바탕체"/>
          <w:szCs w:val="22"/>
          <w:lang w:eastAsia="ko-KR"/>
        </w:rPr>
        <w:t xml:space="preserve"> as the number of symbols of </w:t>
      </w:r>
      <w:proofErr w:type="spellStart"/>
      <w:r>
        <w:rPr>
          <w:rFonts w:eastAsia="바탕체"/>
          <w:szCs w:val="22"/>
          <w:lang w:eastAsia="ko-KR"/>
        </w:rPr>
        <w:t>TBoMS</w:t>
      </w:r>
      <w:proofErr w:type="spellEnd"/>
      <w:r>
        <w:rPr>
          <w:rFonts w:eastAsia="바탕체"/>
          <w:szCs w:val="22"/>
          <w:lang w:eastAsia="ko-KR"/>
        </w:rPr>
        <w:t xml:space="preserve"> in a corresponding slot, i.e., the value of </w:t>
      </w:r>
      <w:r w:rsidRPr="00F15EDA">
        <w:rPr>
          <w:rFonts w:eastAsia="바탕체"/>
          <w:i/>
          <w:szCs w:val="22"/>
          <w:lang w:eastAsia="ko-KR"/>
        </w:rPr>
        <w:t>L</w:t>
      </w:r>
      <w:r>
        <w:rPr>
          <w:rFonts w:eastAsia="바탕체"/>
          <w:szCs w:val="22"/>
          <w:lang w:eastAsia="ko-KR"/>
        </w:rPr>
        <w:t xml:space="preserve"> indicated by TDRA field in UL grant, in which UCI is multiplexed. </w:t>
      </w:r>
    </w:p>
    <w:p w14:paraId="4C526245" w14:textId="77777777" w:rsidR="00E03C8E" w:rsidRPr="00D51514" w:rsidRDefault="00E03C8E" w:rsidP="00E03C8E">
      <w:pPr>
        <w:rPr>
          <w:rFonts w:eastAsia="바탕체"/>
          <w:szCs w:val="22"/>
          <w:lang w:val="en-US" w:eastAsia="ko-KR"/>
        </w:rPr>
      </w:pPr>
      <w:r>
        <w:rPr>
          <w:rFonts w:eastAsia="바탕체"/>
          <w:szCs w:val="22"/>
          <w:lang w:eastAsia="ko-KR"/>
        </w:rPr>
        <w:t xml:space="preserve">Another part that needs modification </w:t>
      </w:r>
      <w:proofErr w:type="gramStart"/>
      <w:r>
        <w:rPr>
          <w:rFonts w:eastAsia="바탕체"/>
          <w:szCs w:val="22"/>
          <w:lang w:eastAsia="ko-KR"/>
        </w:rPr>
        <w:t xml:space="preserve">is </w:t>
      </w:r>
      <w:proofErr w:type="gramEnd"/>
      <m:oMath>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oMath>
      <w:r>
        <w:rPr>
          <w:rFonts w:eastAsia="바탕체"/>
          <w:szCs w:val="22"/>
          <w:lang w:eastAsia="ko-KR"/>
        </w:rPr>
        <w:t>, which</w:t>
      </w:r>
      <w:r w:rsidRPr="0002207D">
        <w:rPr>
          <w:rFonts w:hint="eastAsia"/>
          <w:lang w:val="en-US" w:eastAsia="ko-KR"/>
        </w:rPr>
        <w:t xml:space="preserve"> means the sum of the code block size for all code blocks</w:t>
      </w:r>
      <w:r>
        <w:rPr>
          <w:lang w:val="en-US" w:eastAsia="ko-KR"/>
        </w:rPr>
        <w:t xml:space="preserve">. </w:t>
      </w:r>
      <w:r>
        <w:rPr>
          <w:rFonts w:hint="eastAsia"/>
          <w:lang w:val="en-US" w:eastAsia="ko-KR"/>
        </w:rPr>
        <w:t>S</w:t>
      </w:r>
      <w:r>
        <w:rPr>
          <w:lang w:val="en-US" w:eastAsia="ko-KR"/>
        </w:rPr>
        <w:t xml:space="preserve">o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Pr>
          <w:rFonts w:hint="eastAsia"/>
          <w:lang w:eastAsia="ko-KR"/>
        </w:rPr>
        <w:t xml:space="preserve"> </w:t>
      </w:r>
      <w:r>
        <w:rPr>
          <w:lang w:val="en-US" w:eastAsia="ko-KR"/>
        </w:rPr>
        <w:t xml:space="preserve">means the number of transmitted REs of PUSCH / the number of transmitted bits of PUSCH, which reflects the code rate of PUSCH. </w:t>
      </w:r>
      <w:r w:rsidRPr="000F5A5C">
        <w:rPr>
          <w:lang w:val="en-US" w:eastAsia="ko-KR"/>
        </w:rPr>
        <w:t xml:space="preserve">However, in the case of </w:t>
      </w:r>
      <w:proofErr w:type="spellStart"/>
      <w:r w:rsidRPr="000F5A5C">
        <w:rPr>
          <w:lang w:val="en-US" w:eastAsia="ko-KR"/>
        </w:rPr>
        <w:t>TBoMS</w:t>
      </w:r>
      <w:proofErr w:type="spellEnd"/>
      <w:r w:rsidRPr="000F5A5C">
        <w:rPr>
          <w:lang w:val="en-US" w:eastAsia="ko-KR"/>
        </w:rPr>
        <w:t xml:space="preserve"> transmission, since code blocks are transmitted over multiple slots,</w:t>
      </w:r>
      <w:r>
        <w:rPr>
          <w:lang w:val="en-US"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Pr="0002207D">
        <w:rPr>
          <w:lang w:val="en-US" w:eastAsia="ko-KR"/>
        </w:rPr>
        <w:t xml:space="preserve"> does not correctly reflect the actual code rate of TBoMS.</w:t>
      </w:r>
      <w:r>
        <w:rPr>
          <w:lang w:val="en-US" w:eastAsia="ko-KR"/>
        </w:rPr>
        <w:t xml:space="preserve"> </w:t>
      </w:r>
      <w:r w:rsidRPr="00D51514">
        <w:rPr>
          <w:lang w:val="en-US" w:eastAsia="ko-KR"/>
        </w:rPr>
        <w:t xml:space="preserve">For this, it is possible to consider </w:t>
      </w:r>
      <w:r>
        <w:rPr>
          <w:lang w:val="en-US" w:eastAsia="ko-KR"/>
        </w:rPr>
        <w:t>that</w:t>
      </w:r>
      <w:r w:rsidRPr="00D51514">
        <w:rPr>
          <w:lang w:val="en-US" w:eastAsia="ko-KR"/>
        </w:rPr>
        <w:t xml:space="preserve"> the term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Pr>
          <w:rFonts w:hint="eastAsia"/>
          <w:lang w:eastAsia="ko-KR"/>
        </w:rPr>
        <w:t xml:space="preserve"> </w:t>
      </w:r>
      <w:r>
        <w:rPr>
          <w:lang w:eastAsia="ko-KR"/>
        </w:rPr>
        <w:t xml:space="preserve">multiplexed </w:t>
      </w:r>
      <w:r>
        <w:rPr>
          <w:rFonts w:hint="eastAsia"/>
          <w:lang w:eastAsia="ko-KR"/>
        </w:rPr>
        <w:t xml:space="preserve">by </w:t>
      </w:r>
      <w:r>
        <w:rPr>
          <w:i/>
          <w:lang w:eastAsia="ko-KR"/>
        </w:rPr>
        <w:t>N</w:t>
      </w:r>
      <w:r>
        <w:rPr>
          <w:lang w:eastAsia="ko-KR"/>
        </w:rPr>
        <w:t xml:space="preserve">, where </w:t>
      </w:r>
      <w:r>
        <w:rPr>
          <w:i/>
          <w:lang w:eastAsia="ko-KR"/>
        </w:rPr>
        <w:t>N</w:t>
      </w:r>
      <w:r>
        <w:rPr>
          <w:lang w:eastAsia="ko-KR"/>
        </w:rPr>
        <w:t xml:space="preserve"> is </w:t>
      </w:r>
      <w:r w:rsidRPr="00D51514">
        <w:rPr>
          <w:lang w:val="en-US" w:eastAsia="ko-KR"/>
        </w:rPr>
        <w:t xml:space="preserve">the </w:t>
      </w:r>
      <w:r>
        <w:rPr>
          <w:lang w:val="en-US" w:eastAsia="ko-KR"/>
        </w:rPr>
        <w:t xml:space="preserve">number of slots allocated for </w:t>
      </w:r>
      <w:proofErr w:type="spellStart"/>
      <w:r>
        <w:rPr>
          <w:lang w:val="en-US" w:eastAsia="ko-KR"/>
        </w:rPr>
        <w:t>TBoMS</w:t>
      </w:r>
      <w:proofErr w:type="spellEnd"/>
      <w:r>
        <w:rPr>
          <w:lang w:val="en-US" w:eastAsia="ko-KR"/>
        </w:rPr>
        <w:t>.</w:t>
      </w:r>
    </w:p>
    <w:p w14:paraId="0F90C79D" w14:textId="77777777" w:rsidR="00E03C8E" w:rsidRDefault="00E03C8E" w:rsidP="00E03C8E">
      <w:pPr>
        <w:rPr>
          <w:rFonts w:eastAsia="바탕체"/>
          <w:szCs w:val="22"/>
          <w:lang w:eastAsia="ko-KR"/>
        </w:rPr>
      </w:pPr>
    </w:p>
    <w:p w14:paraId="40467DA5" w14:textId="4E1256E3" w:rsidR="00E03C8E" w:rsidRPr="00D51514" w:rsidRDefault="00E03C8E" w:rsidP="00E03C8E">
      <w:pPr>
        <w:rPr>
          <w:rFonts w:eastAsia="바탕체"/>
          <w:b/>
          <w:i/>
          <w:szCs w:val="22"/>
          <w:lang w:eastAsia="ko-KR"/>
        </w:rPr>
      </w:pPr>
      <w:r w:rsidRPr="00D51514">
        <w:rPr>
          <w:rFonts w:eastAsia="바탕체"/>
          <w:b/>
          <w:i/>
          <w:szCs w:val="22"/>
          <w:lang w:eastAsia="ko-KR"/>
        </w:rPr>
        <w:t xml:space="preserve">Proposal </w:t>
      </w:r>
      <w:r w:rsidR="001967D8">
        <w:rPr>
          <w:rFonts w:eastAsia="바탕체"/>
          <w:b/>
          <w:i/>
          <w:szCs w:val="22"/>
          <w:lang w:eastAsia="ko-KR"/>
        </w:rPr>
        <w:t>6</w:t>
      </w:r>
      <w:r w:rsidRPr="00D51514">
        <w:rPr>
          <w:rFonts w:eastAsia="바탕체"/>
          <w:b/>
          <w:i/>
          <w:szCs w:val="22"/>
          <w:lang w:eastAsia="ko-KR"/>
        </w:rPr>
        <w:t>:</w:t>
      </w:r>
      <w:r w:rsidRPr="00D51514">
        <w:rPr>
          <w:b/>
          <w:i/>
          <w:lang w:eastAsia="ko-KR"/>
        </w:rPr>
        <w:t xml:space="preserve"> </w:t>
      </w:r>
      <w:r w:rsidRPr="00D51514">
        <w:rPr>
          <w:rFonts w:eastAsia="바탕체"/>
          <w:b/>
          <w:i/>
          <w:szCs w:val="22"/>
          <w:lang w:eastAsia="ko-KR"/>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symb,all</m:t>
            </m:r>
          </m:sub>
          <m:sup>
            <m:r>
              <m:rPr>
                <m:sty m:val="bi"/>
              </m:rPr>
              <w:rPr>
                <w:rFonts w:ascii="Cambria Math" w:hAnsi="Cambria Math"/>
              </w:rPr>
              <m:t>PUSCH</m:t>
            </m:r>
          </m:sup>
        </m:sSubSup>
      </m:oMath>
      <w:r w:rsidRPr="00D51514">
        <w:rPr>
          <w:rFonts w:eastAsia="바탕체" w:hint="eastAsia"/>
          <w:b/>
          <w:i/>
          <w:szCs w:val="22"/>
          <w:lang w:eastAsia="ko-KR"/>
        </w:rPr>
        <w:t xml:space="preserve"> </w:t>
      </w:r>
      <w:r w:rsidRPr="00D51514">
        <w:rPr>
          <w:rFonts w:eastAsia="바탕체"/>
          <w:b/>
          <w:i/>
          <w:szCs w:val="22"/>
          <w:lang w:eastAsia="ko-KR"/>
        </w:rPr>
        <w:t xml:space="preserve"> </w:t>
      </w:r>
      <w:r>
        <w:rPr>
          <w:rFonts w:eastAsia="바탕체"/>
          <w:b/>
          <w:i/>
          <w:szCs w:val="22"/>
          <w:lang w:eastAsia="ko-KR"/>
        </w:rPr>
        <w:t>is</w:t>
      </w:r>
      <w:r w:rsidRPr="00D51514">
        <w:rPr>
          <w:rFonts w:eastAsia="바탕체"/>
          <w:b/>
          <w:i/>
          <w:szCs w:val="22"/>
          <w:lang w:eastAsia="ko-KR"/>
        </w:rPr>
        <w:t xml:space="preserve"> the number of symbols </w:t>
      </w:r>
      <w:r>
        <w:rPr>
          <w:rFonts w:eastAsia="바탕체"/>
          <w:b/>
          <w:i/>
          <w:szCs w:val="22"/>
          <w:lang w:eastAsia="ko-KR"/>
        </w:rPr>
        <w:t>for</w:t>
      </w:r>
      <w:r w:rsidRPr="00D51514">
        <w:rPr>
          <w:rFonts w:eastAsia="바탕체"/>
          <w:b/>
          <w:i/>
          <w:szCs w:val="22"/>
          <w:lang w:eastAsia="ko-KR"/>
        </w:rPr>
        <w:t xml:space="preserve"> </w:t>
      </w:r>
      <w:proofErr w:type="spellStart"/>
      <w:r w:rsidRPr="00D51514">
        <w:rPr>
          <w:rFonts w:eastAsia="바탕체"/>
          <w:b/>
          <w:i/>
          <w:szCs w:val="22"/>
          <w:lang w:eastAsia="ko-KR"/>
        </w:rPr>
        <w:t>TBoMS</w:t>
      </w:r>
      <w:proofErr w:type="spellEnd"/>
      <w:r w:rsidRPr="00D51514">
        <w:rPr>
          <w:rFonts w:eastAsia="바탕체"/>
          <w:b/>
          <w:i/>
          <w:szCs w:val="22"/>
          <w:lang w:eastAsia="ko-KR"/>
        </w:rPr>
        <w:t xml:space="preserve"> in a corresponding slot in which UCI is multiplexed</w:t>
      </w:r>
      <w:r>
        <w:rPr>
          <w:rFonts w:eastAsia="바탕체"/>
          <w:b/>
          <w:i/>
          <w:szCs w:val="22"/>
          <w:lang w:eastAsia="ko-KR"/>
        </w:rPr>
        <w:t xml:space="preserve"> for</w:t>
      </w:r>
      <w:r w:rsidRPr="00D51514">
        <w:rPr>
          <w:rFonts w:eastAsia="바탕체"/>
          <w:b/>
          <w:i/>
          <w:szCs w:val="22"/>
          <w:lang w:eastAsia="ko-KR"/>
        </w:rPr>
        <w:t xml:space="preserve"> determin</w:t>
      </w:r>
      <w:r>
        <w:rPr>
          <w:rFonts w:eastAsia="바탕체"/>
          <w:b/>
          <w:i/>
          <w:szCs w:val="22"/>
          <w:lang w:eastAsia="ko-KR"/>
        </w:rPr>
        <w:t xml:space="preserve">ation of </w:t>
      </w:r>
      <w:r w:rsidRPr="00D51514">
        <w:rPr>
          <w:rFonts w:eastAsia="바탕체"/>
          <w:b/>
          <w:i/>
          <w:szCs w:val="22"/>
          <w:lang w:eastAsia="ko-KR"/>
        </w:rPr>
        <w:t>the</w:t>
      </w:r>
      <w:r w:rsidRPr="00D51514">
        <w:rPr>
          <w:rFonts w:hint="eastAsia"/>
          <w:b/>
          <w:i/>
        </w:rPr>
        <w:t xml:space="preserve"> </w:t>
      </w:r>
      <w:r w:rsidRPr="00D51514">
        <w:rPr>
          <w:b/>
          <w:i/>
        </w:rPr>
        <w:t xml:space="preserve">values </w:t>
      </w:r>
      <w:proofErr w:type="gramStart"/>
      <w:r w:rsidRPr="00D51514">
        <w:rPr>
          <w:b/>
          <w:i/>
        </w:rPr>
        <w:t>of</w:t>
      </w:r>
      <w:r>
        <w:rPr>
          <w:b/>
          <w:i/>
        </w:rPr>
        <w:t xml:space="preserve">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D51514">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Pr>
          <w:rFonts w:eastAsia="바탕체"/>
          <w:b/>
          <w:i/>
          <w:szCs w:val="22"/>
          <w:lang w:eastAsia="ko-KR"/>
        </w:rPr>
        <w:t>.</w:t>
      </w:r>
    </w:p>
    <w:p w14:paraId="6B4EF1D7" w14:textId="71FC16BA" w:rsidR="00E03C8E" w:rsidRPr="00A95DA2" w:rsidRDefault="00E03C8E" w:rsidP="00E03C8E">
      <w:pPr>
        <w:rPr>
          <w:rFonts w:eastAsia="바탕체"/>
          <w:b/>
          <w:i/>
          <w:szCs w:val="22"/>
          <w:lang w:eastAsia="ko-KR"/>
        </w:rPr>
      </w:pPr>
      <w:r w:rsidRPr="00D51514">
        <w:rPr>
          <w:rFonts w:eastAsia="바탕체"/>
          <w:b/>
          <w:i/>
          <w:szCs w:val="22"/>
          <w:lang w:eastAsia="ko-KR"/>
        </w:rPr>
        <w:t xml:space="preserve">Proposal </w:t>
      </w:r>
      <w:r w:rsidR="001967D8">
        <w:rPr>
          <w:rFonts w:eastAsia="바탕체"/>
          <w:b/>
          <w:i/>
          <w:szCs w:val="22"/>
          <w:lang w:eastAsia="ko-KR"/>
        </w:rPr>
        <w:t>7</w:t>
      </w:r>
      <w:r w:rsidRPr="00D51514">
        <w:rPr>
          <w:rFonts w:eastAsia="바탕체"/>
          <w:b/>
          <w:i/>
          <w:szCs w:val="22"/>
          <w:lang w:eastAsia="ko-KR"/>
        </w:rPr>
        <w:t xml:space="preserve">: </w:t>
      </w:r>
      <w:r>
        <w:rPr>
          <w:rFonts w:eastAsia="바탕체"/>
          <w:b/>
          <w:i/>
          <w:szCs w:val="22"/>
          <w:lang w:eastAsia="ko-KR"/>
        </w:rPr>
        <w:t>To</w:t>
      </w:r>
      <w:r w:rsidRPr="00D51514">
        <w:rPr>
          <w:rFonts w:eastAsia="바탕체"/>
          <w:b/>
          <w:i/>
          <w:szCs w:val="22"/>
          <w:lang w:eastAsia="ko-KR"/>
        </w:rPr>
        <w:t xml:space="preserve"> determine the</w:t>
      </w:r>
      <w:r w:rsidRPr="00D51514">
        <w:rPr>
          <w:rFonts w:hint="eastAsia"/>
          <w:b/>
          <w:i/>
        </w:rPr>
        <w:t xml:space="preserve"> </w:t>
      </w:r>
      <w:r w:rsidRPr="00A95DA2">
        <w:rPr>
          <w:b/>
          <w:i/>
        </w:rPr>
        <w:t xml:space="preserve">values </w:t>
      </w:r>
      <w:proofErr w:type="gramStart"/>
      <w:r w:rsidRPr="00A95DA2">
        <w:rPr>
          <w:b/>
          <w:i/>
        </w:rPr>
        <w:t xml:space="preserve">of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sidRPr="00A95DA2">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sidRPr="00A95DA2">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A95DA2">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sidRPr="00A95DA2">
        <w:rPr>
          <w:b/>
          <w:i/>
          <w:lang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Pr="00A95DA2">
        <w:rPr>
          <w:rFonts w:eastAsia="바탕체" w:hint="eastAsia"/>
          <w:b/>
          <w:i/>
          <w:lang w:eastAsia="ko-KR"/>
        </w:rPr>
        <w:t xml:space="preserve"> </w:t>
      </w:r>
      <w:r>
        <w:rPr>
          <w:rFonts w:eastAsia="바탕체"/>
          <w:b/>
          <w:i/>
          <w:lang w:eastAsia="ko-KR"/>
        </w:rPr>
        <w:t>is multiplexed by N,</w:t>
      </w:r>
      <w:r w:rsidRPr="00A95DA2">
        <w:rPr>
          <w:rFonts w:eastAsia="바탕체" w:hint="eastAsia"/>
          <w:b/>
          <w:i/>
          <w:lang w:eastAsia="ko-KR"/>
        </w:rPr>
        <w:t xml:space="preserve"> where </w:t>
      </w:r>
      <w:r w:rsidRPr="00D403AC">
        <w:rPr>
          <w:rFonts w:eastAsia="바탕체"/>
          <w:b/>
          <w:i/>
          <w:lang w:eastAsia="ko-KR"/>
        </w:rPr>
        <w:t xml:space="preserve">N is the number of slots allocated for </w:t>
      </w:r>
      <w:proofErr w:type="spellStart"/>
      <w:r w:rsidRPr="00D403AC">
        <w:rPr>
          <w:rFonts w:eastAsia="바탕체"/>
          <w:b/>
          <w:i/>
          <w:lang w:eastAsia="ko-KR"/>
        </w:rPr>
        <w:t>TBoMS</w:t>
      </w:r>
      <w:proofErr w:type="spellEnd"/>
      <w:r w:rsidRPr="00D403AC">
        <w:rPr>
          <w:rFonts w:eastAsia="바탕체"/>
          <w:b/>
          <w:i/>
          <w:lang w:eastAsia="ko-KR"/>
        </w:rPr>
        <w:t>.</w:t>
      </w:r>
      <w:r w:rsidRPr="00A95DA2">
        <w:rPr>
          <w:rFonts w:eastAsia="바탕체"/>
          <w:b/>
          <w:i/>
          <w:szCs w:val="22"/>
          <w:lang w:eastAsia="ko-KR"/>
        </w:rPr>
        <w:t xml:space="preserve"> </w:t>
      </w:r>
    </w:p>
    <w:p w14:paraId="6E95FE7B" w14:textId="77777777" w:rsidR="00313368" w:rsidRPr="00D51514" w:rsidRDefault="00313368" w:rsidP="00E03C8E">
      <w:pPr>
        <w:rPr>
          <w:rFonts w:eastAsia="바탕체"/>
          <w:szCs w:val="22"/>
          <w:lang w:eastAsia="ko-KR"/>
        </w:rPr>
      </w:pPr>
    </w:p>
    <w:p w14:paraId="35772534" w14:textId="28107313" w:rsidR="0086079F" w:rsidRPr="00642675" w:rsidRDefault="0086079F" w:rsidP="0086079F">
      <w:pPr>
        <w:pStyle w:val="1"/>
      </w:pPr>
      <w:r w:rsidRPr="00642675">
        <w:t>Conclusion</w:t>
      </w:r>
    </w:p>
    <w:p w14:paraId="4F8CBB2B" w14:textId="507ED8E5" w:rsidR="004A5660" w:rsidRDefault="004A5660" w:rsidP="004A5660">
      <w:pPr>
        <w:rPr>
          <w:lang w:eastAsia="ko-KR"/>
        </w:rPr>
      </w:pPr>
      <w:r w:rsidRPr="006C56D2">
        <w:rPr>
          <w:lang w:eastAsia="ko-KR"/>
        </w:rPr>
        <w:t xml:space="preserve">In this contribution, we provide our view on mechanism to support TB processing over multi-slot PUSCH. From the discussion, we obtained </w:t>
      </w:r>
      <w:r w:rsidR="00FE3561">
        <w:rPr>
          <w:lang w:eastAsia="ko-KR"/>
        </w:rPr>
        <w:t xml:space="preserve">following </w:t>
      </w:r>
      <w:r w:rsidR="001369E9">
        <w:rPr>
          <w:lang w:eastAsia="ko-KR"/>
        </w:rPr>
        <w:t xml:space="preserve">observations and </w:t>
      </w:r>
      <w:r w:rsidR="00E56FAC">
        <w:rPr>
          <w:lang w:eastAsia="ko-KR"/>
        </w:rPr>
        <w:t>proposals.</w:t>
      </w:r>
    </w:p>
    <w:p w14:paraId="0AFBD67B" w14:textId="77777777" w:rsidR="00EE4494" w:rsidRDefault="00EE4494">
      <w:pPr>
        <w:pStyle w:val="3GPPAgreements"/>
        <w:numPr>
          <w:ilvl w:val="0"/>
          <w:numId w:val="0"/>
        </w:numPr>
        <w:ind w:left="284" w:hanging="284"/>
        <w:rPr>
          <w:lang w:val="en-GB"/>
        </w:rPr>
      </w:pPr>
    </w:p>
    <w:p w14:paraId="694EA435" w14:textId="77777777" w:rsidR="001369E9" w:rsidRPr="006D53B7" w:rsidRDefault="001369E9" w:rsidP="001369E9">
      <w:pPr>
        <w:rPr>
          <w:rFonts w:eastAsia="바탕"/>
          <w:b/>
          <w:i/>
          <w:szCs w:val="22"/>
          <w:lang w:val="en-US" w:eastAsia="ko-KR"/>
        </w:rPr>
      </w:pPr>
      <w:r w:rsidRPr="006E6315">
        <w:rPr>
          <w:rFonts w:eastAsia="바탕"/>
          <w:b/>
          <w:i/>
          <w:szCs w:val="22"/>
          <w:lang w:val="en-US" w:eastAsia="ko-KR"/>
        </w:rPr>
        <w:t xml:space="preserve">Observation 1: </w:t>
      </w:r>
      <w:r w:rsidRPr="006D53B7">
        <w:rPr>
          <w:rFonts w:eastAsia="바탕"/>
          <w:b/>
          <w:i/>
          <w:szCs w:val="22"/>
          <w:lang w:val="en-US" w:eastAsia="ko-KR"/>
        </w:rPr>
        <w:t>Performance of Option C is degraded compared to Option B when UCI is multiplexed on</w:t>
      </w:r>
      <w:r>
        <w:rPr>
          <w:rFonts w:eastAsia="바탕"/>
          <w:b/>
          <w:i/>
          <w:szCs w:val="22"/>
          <w:lang w:val="en-US" w:eastAsia="ko-KR"/>
        </w:rPr>
        <w:t xml:space="preserve"> </w:t>
      </w:r>
      <w:proofErr w:type="spellStart"/>
      <w:r>
        <w:rPr>
          <w:rFonts w:eastAsia="바탕"/>
          <w:b/>
          <w:i/>
          <w:szCs w:val="22"/>
          <w:lang w:val="en-US" w:eastAsia="ko-KR"/>
        </w:rPr>
        <w:t>TBoMS</w:t>
      </w:r>
      <w:proofErr w:type="spellEnd"/>
      <w:r>
        <w:rPr>
          <w:rFonts w:eastAsia="바탕"/>
          <w:b/>
          <w:i/>
          <w:szCs w:val="22"/>
          <w:lang w:val="en-US" w:eastAsia="ko-KR"/>
        </w:rPr>
        <w:t xml:space="preserve"> transmission. The performance gap between Option B and Option C becomes significant as the MCS increases and UCI multiplexing resource increases. </w:t>
      </w:r>
    </w:p>
    <w:p w14:paraId="08FE6D1C" w14:textId="77777777" w:rsidR="001369E9" w:rsidRDefault="001369E9" w:rsidP="001369E9">
      <w:pPr>
        <w:rPr>
          <w:rFonts w:eastAsia="바탕"/>
          <w:b/>
          <w:i/>
          <w:szCs w:val="22"/>
          <w:lang w:val="en-US" w:eastAsia="ko-KR"/>
        </w:rPr>
      </w:pPr>
      <w:r w:rsidRPr="00177CC7">
        <w:rPr>
          <w:rFonts w:eastAsia="바탕"/>
          <w:b/>
          <w:i/>
          <w:szCs w:val="22"/>
          <w:lang w:val="en-US" w:eastAsia="ko-KR"/>
        </w:rPr>
        <w:t>Observation 2: In case of Option B, error propagation issue can be occurred for CG-</w:t>
      </w:r>
      <w:proofErr w:type="spellStart"/>
      <w:r w:rsidRPr="00177CC7">
        <w:rPr>
          <w:rFonts w:eastAsia="바탕"/>
          <w:b/>
          <w:i/>
          <w:szCs w:val="22"/>
          <w:lang w:val="en-US" w:eastAsia="ko-KR"/>
        </w:rPr>
        <w:t>TBoMS</w:t>
      </w:r>
      <w:proofErr w:type="spellEnd"/>
      <w:r w:rsidRPr="00177CC7">
        <w:rPr>
          <w:rFonts w:eastAsia="바탕"/>
          <w:b/>
          <w:i/>
          <w:szCs w:val="22"/>
          <w:lang w:val="en-US" w:eastAsia="ko-KR"/>
        </w:rPr>
        <w:t xml:space="preserve"> transmission but it is not expected for DG-</w:t>
      </w:r>
      <w:proofErr w:type="spellStart"/>
      <w:r w:rsidRPr="00177CC7">
        <w:rPr>
          <w:rFonts w:eastAsia="바탕"/>
          <w:b/>
          <w:i/>
          <w:szCs w:val="22"/>
          <w:lang w:val="en-US" w:eastAsia="ko-KR"/>
        </w:rPr>
        <w:t>TBoMS</w:t>
      </w:r>
      <w:proofErr w:type="spellEnd"/>
      <w:r w:rsidRPr="00177CC7">
        <w:rPr>
          <w:rFonts w:eastAsia="바탕"/>
          <w:b/>
          <w:i/>
          <w:szCs w:val="22"/>
          <w:lang w:val="en-US" w:eastAsia="ko-KR"/>
        </w:rPr>
        <w:t xml:space="preserve"> transmission.</w:t>
      </w:r>
      <w:r>
        <w:rPr>
          <w:rFonts w:eastAsia="바탕"/>
          <w:b/>
          <w:i/>
          <w:szCs w:val="22"/>
          <w:lang w:val="en-US" w:eastAsia="ko-KR"/>
        </w:rPr>
        <w:t xml:space="preserve"> </w:t>
      </w:r>
    </w:p>
    <w:p w14:paraId="7974AEB5" w14:textId="77777777" w:rsidR="001369E9" w:rsidRPr="00FC33E3" w:rsidRDefault="001369E9" w:rsidP="001369E9">
      <w:pPr>
        <w:rPr>
          <w:rFonts w:eastAsia="바탕"/>
          <w:b/>
          <w:i/>
          <w:szCs w:val="22"/>
          <w:lang w:val="en-US" w:eastAsia="ko-KR"/>
        </w:rPr>
      </w:pPr>
    </w:p>
    <w:p w14:paraId="23AC7535" w14:textId="77777777" w:rsidR="001369E9" w:rsidRDefault="001369E9" w:rsidP="001369E9">
      <w:pPr>
        <w:rPr>
          <w:rFonts w:eastAsia="바탕"/>
          <w:b/>
          <w:i/>
          <w:szCs w:val="22"/>
          <w:lang w:val="en-US" w:eastAsia="ko-KR"/>
        </w:rPr>
      </w:pPr>
      <w:r w:rsidRPr="00FC33E3">
        <w:rPr>
          <w:rFonts w:eastAsia="바탕" w:hint="eastAsia"/>
          <w:b/>
          <w:i/>
          <w:szCs w:val="22"/>
          <w:lang w:val="en-US" w:eastAsia="ko-KR"/>
        </w:rPr>
        <w:t xml:space="preserve">Proposal </w:t>
      </w:r>
      <w:r>
        <w:rPr>
          <w:rFonts w:eastAsia="바탕"/>
          <w:b/>
          <w:i/>
          <w:szCs w:val="22"/>
          <w:lang w:val="en-US" w:eastAsia="ko-KR"/>
        </w:rPr>
        <w:t xml:space="preserve">1: To apply Option B, timeline requirement for A/N multiplexing on </w:t>
      </w:r>
      <w:proofErr w:type="spellStart"/>
      <w:r>
        <w:rPr>
          <w:rFonts w:eastAsia="바탕"/>
          <w:b/>
          <w:i/>
          <w:szCs w:val="22"/>
          <w:lang w:val="en-US" w:eastAsia="ko-KR"/>
        </w:rPr>
        <w:t>TBoMS</w:t>
      </w:r>
      <w:proofErr w:type="spellEnd"/>
      <w:r>
        <w:rPr>
          <w:rFonts w:eastAsia="바탕"/>
          <w:b/>
          <w:i/>
          <w:szCs w:val="22"/>
          <w:lang w:val="en-US" w:eastAsia="ko-KR"/>
        </w:rPr>
        <w:t xml:space="preserve"> needs to be modified </w:t>
      </w:r>
      <w:r w:rsidRPr="00993BAA">
        <w:rPr>
          <w:rFonts w:eastAsia="바탕"/>
          <w:b/>
          <w:i/>
          <w:szCs w:val="22"/>
          <w:lang w:val="en-US" w:eastAsia="ko-KR"/>
        </w:rPr>
        <w:t xml:space="preserve">so that it can be determined whether or not to transmit UCI before the start of </w:t>
      </w:r>
      <w:proofErr w:type="spellStart"/>
      <w:r w:rsidRPr="00993BAA">
        <w:rPr>
          <w:rFonts w:eastAsia="바탕"/>
          <w:b/>
          <w:i/>
          <w:szCs w:val="22"/>
          <w:lang w:val="en-US" w:eastAsia="ko-KR"/>
        </w:rPr>
        <w:t>TBoMS</w:t>
      </w:r>
      <w:proofErr w:type="spellEnd"/>
      <w:r w:rsidRPr="00993BAA">
        <w:rPr>
          <w:rFonts w:eastAsia="바탕"/>
          <w:b/>
          <w:i/>
          <w:szCs w:val="22"/>
          <w:lang w:val="en-US" w:eastAsia="ko-KR"/>
        </w:rPr>
        <w:t xml:space="preserve"> transmission.</w:t>
      </w:r>
    </w:p>
    <w:p w14:paraId="2A194846" w14:textId="77777777" w:rsidR="001369E9" w:rsidRDefault="001369E9" w:rsidP="001369E9">
      <w:pPr>
        <w:rPr>
          <w:rFonts w:eastAsia="바탕"/>
          <w:b/>
          <w:i/>
          <w:szCs w:val="22"/>
          <w:lang w:val="en-US" w:eastAsia="ko-KR"/>
        </w:rPr>
      </w:pPr>
      <w:r w:rsidRPr="007C39BB">
        <w:rPr>
          <w:rFonts w:eastAsia="바탕" w:hint="eastAsia"/>
          <w:b/>
          <w:i/>
          <w:szCs w:val="22"/>
          <w:lang w:val="en-US" w:eastAsia="ko-KR"/>
        </w:rPr>
        <w:t xml:space="preserve">Proposal </w:t>
      </w:r>
      <w:r>
        <w:rPr>
          <w:rFonts w:eastAsia="바탕"/>
          <w:b/>
          <w:i/>
          <w:szCs w:val="22"/>
          <w:lang w:val="en-US" w:eastAsia="ko-KR"/>
        </w:rPr>
        <w:t>2</w:t>
      </w:r>
      <w:r w:rsidRPr="007C39BB">
        <w:rPr>
          <w:rFonts w:eastAsia="바탕" w:hint="eastAsia"/>
          <w:b/>
          <w:i/>
          <w:szCs w:val="22"/>
          <w:lang w:val="en-US" w:eastAsia="ko-KR"/>
        </w:rPr>
        <w:t xml:space="preserve">: </w:t>
      </w:r>
      <w:r>
        <w:rPr>
          <w:rFonts w:eastAsia="바탕"/>
          <w:b/>
          <w:i/>
          <w:szCs w:val="22"/>
          <w:lang w:val="en-US" w:eastAsia="ko-KR"/>
        </w:rPr>
        <w:t xml:space="preserve">To apply Option C, </w:t>
      </w:r>
      <w:r>
        <w:rPr>
          <w:rFonts w:eastAsia="바탕" w:hint="eastAsia"/>
          <w:b/>
          <w:i/>
          <w:szCs w:val="22"/>
          <w:lang w:val="en-US" w:eastAsia="ko-KR"/>
        </w:rPr>
        <w:t>i</w:t>
      </w:r>
      <w:r w:rsidRPr="007D1203">
        <w:rPr>
          <w:rFonts w:eastAsia="바탕"/>
          <w:b/>
          <w:i/>
          <w:szCs w:val="22"/>
          <w:lang w:val="en-US" w:eastAsia="ko-KR"/>
        </w:rPr>
        <w:t xml:space="preserve">t is necessary to </w:t>
      </w:r>
      <w:r>
        <w:rPr>
          <w:rFonts w:eastAsia="바탕"/>
          <w:b/>
          <w:i/>
          <w:szCs w:val="22"/>
          <w:lang w:val="en-US" w:eastAsia="ko-KR"/>
        </w:rPr>
        <w:t xml:space="preserve">consider aperiodic CSI multiplexing to </w:t>
      </w:r>
      <w:r w:rsidRPr="007D1203">
        <w:rPr>
          <w:rFonts w:eastAsia="바탕"/>
          <w:b/>
          <w:i/>
          <w:szCs w:val="22"/>
          <w:lang w:val="en-US" w:eastAsia="ko-KR"/>
        </w:rPr>
        <w:t xml:space="preserve">determine the starting coded bit in each slot of </w:t>
      </w:r>
      <w:proofErr w:type="spellStart"/>
      <w:r w:rsidRPr="007D1203">
        <w:rPr>
          <w:rFonts w:eastAsia="바탕"/>
          <w:b/>
          <w:i/>
          <w:szCs w:val="22"/>
          <w:lang w:val="en-US" w:eastAsia="ko-KR"/>
        </w:rPr>
        <w:t>TBo</w:t>
      </w:r>
      <w:r>
        <w:rPr>
          <w:rFonts w:eastAsia="바탕"/>
          <w:b/>
          <w:i/>
          <w:szCs w:val="22"/>
          <w:lang w:val="en-US" w:eastAsia="ko-KR"/>
        </w:rPr>
        <w:t>MS</w:t>
      </w:r>
      <w:proofErr w:type="spellEnd"/>
      <w:r>
        <w:rPr>
          <w:rFonts w:eastAsia="바탕"/>
          <w:b/>
          <w:i/>
          <w:szCs w:val="22"/>
          <w:lang w:val="en-US" w:eastAsia="ko-KR"/>
        </w:rPr>
        <w:t xml:space="preserve"> transmission.</w:t>
      </w:r>
    </w:p>
    <w:p w14:paraId="26F66CFD" w14:textId="77777777" w:rsidR="001369E9" w:rsidRPr="008D38B4" w:rsidRDefault="001369E9" w:rsidP="001369E9">
      <w:pPr>
        <w:rPr>
          <w:rFonts w:eastAsia="바탕"/>
          <w:b/>
          <w:i/>
          <w:szCs w:val="22"/>
          <w:lang w:val="en-US" w:eastAsia="ko-KR"/>
        </w:rPr>
      </w:pPr>
      <w:r>
        <w:rPr>
          <w:rFonts w:eastAsia="바탕"/>
          <w:b/>
          <w:i/>
          <w:szCs w:val="22"/>
          <w:lang w:val="en-US" w:eastAsia="ko-KR"/>
        </w:rPr>
        <w:t xml:space="preserve">Proposal 3: Discuss the UE behavior when the calculated TBS exceeds the maximum TBS for single CB transmission. </w:t>
      </w:r>
    </w:p>
    <w:p w14:paraId="56BFEB4B" w14:textId="77777777" w:rsidR="001369E9" w:rsidRDefault="001369E9" w:rsidP="001369E9">
      <w:pPr>
        <w:rPr>
          <w:rFonts w:eastAsia="바탕체"/>
          <w:b/>
          <w:i/>
          <w:szCs w:val="22"/>
          <w:lang w:eastAsia="ko-KR"/>
        </w:rPr>
      </w:pPr>
      <w:r w:rsidRPr="00917ACC">
        <w:rPr>
          <w:rFonts w:eastAsia="바탕체" w:hint="eastAsia"/>
          <w:b/>
          <w:i/>
          <w:szCs w:val="22"/>
          <w:lang w:eastAsia="ko-KR"/>
        </w:rPr>
        <w:lastRenderedPageBreak/>
        <w:t xml:space="preserve">Proposal </w:t>
      </w:r>
      <w:r>
        <w:rPr>
          <w:rFonts w:eastAsia="바탕체"/>
          <w:b/>
          <w:i/>
          <w:szCs w:val="22"/>
          <w:lang w:eastAsia="ko-KR"/>
        </w:rPr>
        <w:t>4</w:t>
      </w:r>
      <w:r w:rsidRPr="00917ACC">
        <w:rPr>
          <w:rFonts w:eastAsia="바탕체" w:hint="eastAsia"/>
          <w:b/>
          <w:i/>
          <w:szCs w:val="22"/>
          <w:lang w:eastAsia="ko-KR"/>
        </w:rPr>
        <w:t xml:space="preserve">: In case of collision between </w:t>
      </w:r>
      <w:proofErr w:type="spellStart"/>
      <w:r w:rsidRPr="00917ACC">
        <w:rPr>
          <w:rFonts w:eastAsia="바탕체" w:hint="eastAsia"/>
          <w:b/>
          <w:i/>
          <w:szCs w:val="22"/>
          <w:lang w:eastAsia="ko-KR"/>
        </w:rPr>
        <w:t>TBoMS</w:t>
      </w:r>
      <w:proofErr w:type="spellEnd"/>
      <w:r w:rsidRPr="00917ACC">
        <w:rPr>
          <w:rFonts w:eastAsia="바탕체" w:hint="eastAsia"/>
          <w:b/>
          <w:i/>
          <w:szCs w:val="22"/>
          <w:lang w:eastAsia="ko-KR"/>
        </w:rPr>
        <w:t xml:space="preserve"> and PUCCH </w:t>
      </w:r>
      <w:r w:rsidRPr="00917ACC">
        <w:rPr>
          <w:rFonts w:eastAsia="바탕체"/>
          <w:b/>
          <w:i/>
          <w:szCs w:val="22"/>
          <w:lang w:eastAsia="ko-KR"/>
        </w:rPr>
        <w:t xml:space="preserve">without repetition, UCI is multiplexed on the </w:t>
      </w:r>
      <w:proofErr w:type="spellStart"/>
      <w:r w:rsidRPr="00917ACC">
        <w:rPr>
          <w:rFonts w:eastAsia="바탕체"/>
          <w:b/>
          <w:i/>
          <w:szCs w:val="22"/>
          <w:lang w:eastAsia="ko-KR"/>
        </w:rPr>
        <w:t>TBoMS</w:t>
      </w:r>
      <w:proofErr w:type="spellEnd"/>
      <w:r w:rsidRPr="00917ACC">
        <w:rPr>
          <w:rFonts w:eastAsia="바탕체"/>
          <w:b/>
          <w:i/>
          <w:szCs w:val="22"/>
          <w:lang w:eastAsia="ko-KR"/>
        </w:rPr>
        <w:t xml:space="preserve"> in the overlapped slot. </w:t>
      </w:r>
    </w:p>
    <w:p w14:paraId="1BB27DBB" w14:textId="77777777" w:rsidR="001369E9" w:rsidRDefault="001369E9" w:rsidP="001369E9">
      <w:pPr>
        <w:rPr>
          <w:rFonts w:eastAsia="바탕체"/>
          <w:b/>
          <w:i/>
          <w:szCs w:val="22"/>
          <w:lang w:eastAsia="ko-KR"/>
        </w:rPr>
      </w:pPr>
      <w:r>
        <w:rPr>
          <w:rFonts w:eastAsia="바탕체"/>
          <w:b/>
          <w:i/>
          <w:szCs w:val="22"/>
          <w:lang w:eastAsia="ko-KR"/>
        </w:rPr>
        <w:t xml:space="preserve">Proposal 5: In case of aperiodic CSI reporting with </w:t>
      </w:r>
      <w:proofErr w:type="spellStart"/>
      <w:r>
        <w:rPr>
          <w:rFonts w:eastAsia="바탕체"/>
          <w:b/>
          <w:i/>
          <w:szCs w:val="22"/>
          <w:lang w:eastAsia="ko-KR"/>
        </w:rPr>
        <w:t>TBoMS</w:t>
      </w:r>
      <w:proofErr w:type="spellEnd"/>
      <w:r>
        <w:rPr>
          <w:rFonts w:eastAsia="바탕체"/>
          <w:b/>
          <w:i/>
          <w:szCs w:val="22"/>
          <w:lang w:eastAsia="ko-KR"/>
        </w:rPr>
        <w:t xml:space="preserve"> transmission, </w:t>
      </w:r>
      <w:r w:rsidRPr="00B1019C">
        <w:rPr>
          <w:rFonts w:eastAsia="바탕체"/>
          <w:b/>
          <w:i/>
          <w:szCs w:val="22"/>
          <w:lang w:eastAsia="ko-KR"/>
        </w:rPr>
        <w:t xml:space="preserve">it is necessary to clarify the location of the slot resource </w:t>
      </w:r>
      <w:r>
        <w:rPr>
          <w:rFonts w:eastAsia="바탕체"/>
          <w:b/>
          <w:i/>
          <w:szCs w:val="22"/>
          <w:lang w:eastAsia="ko-KR"/>
        </w:rPr>
        <w:t xml:space="preserve">for aperiodic CSI multiplexing </w:t>
      </w:r>
      <w:r>
        <w:rPr>
          <w:rFonts w:eastAsia="바탕체" w:hint="eastAsia"/>
          <w:b/>
          <w:i/>
          <w:szCs w:val="22"/>
          <w:lang w:eastAsia="ko-KR"/>
        </w:rPr>
        <w:t>a</w:t>
      </w:r>
      <w:r w:rsidRPr="00B1019C">
        <w:rPr>
          <w:rFonts w:eastAsia="바탕체"/>
          <w:b/>
          <w:i/>
          <w:szCs w:val="22"/>
          <w:lang w:eastAsia="ko-KR"/>
        </w:rPr>
        <w:t>mong</w:t>
      </w:r>
      <w:r>
        <w:rPr>
          <w:rFonts w:eastAsia="바탕체"/>
          <w:b/>
          <w:i/>
          <w:szCs w:val="22"/>
          <w:lang w:eastAsia="ko-KR"/>
        </w:rPr>
        <w:t xml:space="preserve"> the N allocated slots of </w:t>
      </w:r>
      <w:proofErr w:type="spellStart"/>
      <w:r>
        <w:rPr>
          <w:rFonts w:eastAsia="바탕체"/>
          <w:b/>
          <w:i/>
          <w:szCs w:val="22"/>
          <w:lang w:eastAsia="ko-KR"/>
        </w:rPr>
        <w:t>TBoMS</w:t>
      </w:r>
      <w:proofErr w:type="spellEnd"/>
      <w:r>
        <w:rPr>
          <w:rFonts w:eastAsia="바탕체"/>
          <w:b/>
          <w:i/>
          <w:szCs w:val="22"/>
          <w:lang w:eastAsia="ko-KR"/>
        </w:rPr>
        <w:t>.</w:t>
      </w:r>
    </w:p>
    <w:p w14:paraId="298E2E79" w14:textId="77777777" w:rsidR="001369E9" w:rsidRPr="00D51514" w:rsidRDefault="001369E9" w:rsidP="001369E9">
      <w:pPr>
        <w:rPr>
          <w:rFonts w:eastAsia="바탕체"/>
          <w:b/>
          <w:i/>
          <w:szCs w:val="22"/>
          <w:lang w:eastAsia="ko-KR"/>
        </w:rPr>
      </w:pPr>
      <w:r w:rsidRPr="00D51514">
        <w:rPr>
          <w:rFonts w:eastAsia="바탕체"/>
          <w:b/>
          <w:i/>
          <w:szCs w:val="22"/>
          <w:lang w:eastAsia="ko-KR"/>
        </w:rPr>
        <w:t xml:space="preserve">Proposal </w:t>
      </w:r>
      <w:r>
        <w:rPr>
          <w:rFonts w:eastAsia="바탕체"/>
          <w:b/>
          <w:i/>
          <w:szCs w:val="22"/>
          <w:lang w:eastAsia="ko-KR"/>
        </w:rPr>
        <w:t>6</w:t>
      </w:r>
      <w:r w:rsidRPr="00D51514">
        <w:rPr>
          <w:rFonts w:eastAsia="바탕체"/>
          <w:b/>
          <w:i/>
          <w:szCs w:val="22"/>
          <w:lang w:eastAsia="ko-KR"/>
        </w:rPr>
        <w:t>:</w:t>
      </w:r>
      <w:r w:rsidRPr="00D51514">
        <w:rPr>
          <w:b/>
          <w:i/>
          <w:lang w:eastAsia="ko-KR"/>
        </w:rPr>
        <w:t xml:space="preserve"> </w:t>
      </w:r>
      <w:r w:rsidRPr="00D51514">
        <w:rPr>
          <w:rFonts w:eastAsia="바탕체"/>
          <w:b/>
          <w:i/>
          <w:szCs w:val="22"/>
          <w:lang w:eastAsia="ko-KR"/>
        </w:rPr>
        <w:t xml:space="preserv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symb,all</m:t>
            </m:r>
          </m:sub>
          <m:sup>
            <m:r>
              <m:rPr>
                <m:sty m:val="bi"/>
              </m:rPr>
              <w:rPr>
                <w:rFonts w:ascii="Cambria Math" w:hAnsi="Cambria Math"/>
              </w:rPr>
              <m:t>PUSCH</m:t>
            </m:r>
          </m:sup>
        </m:sSubSup>
      </m:oMath>
      <w:r w:rsidRPr="00D51514">
        <w:rPr>
          <w:rFonts w:eastAsia="바탕체" w:hint="eastAsia"/>
          <w:b/>
          <w:i/>
          <w:szCs w:val="22"/>
          <w:lang w:eastAsia="ko-KR"/>
        </w:rPr>
        <w:t xml:space="preserve"> </w:t>
      </w:r>
      <w:r w:rsidRPr="00D51514">
        <w:rPr>
          <w:rFonts w:eastAsia="바탕체"/>
          <w:b/>
          <w:i/>
          <w:szCs w:val="22"/>
          <w:lang w:eastAsia="ko-KR"/>
        </w:rPr>
        <w:t xml:space="preserve"> </w:t>
      </w:r>
      <w:r>
        <w:rPr>
          <w:rFonts w:eastAsia="바탕체"/>
          <w:b/>
          <w:i/>
          <w:szCs w:val="22"/>
          <w:lang w:eastAsia="ko-KR"/>
        </w:rPr>
        <w:t>is</w:t>
      </w:r>
      <w:r w:rsidRPr="00D51514">
        <w:rPr>
          <w:rFonts w:eastAsia="바탕체"/>
          <w:b/>
          <w:i/>
          <w:szCs w:val="22"/>
          <w:lang w:eastAsia="ko-KR"/>
        </w:rPr>
        <w:t xml:space="preserve"> the number of symbols </w:t>
      </w:r>
      <w:r>
        <w:rPr>
          <w:rFonts w:eastAsia="바탕체"/>
          <w:b/>
          <w:i/>
          <w:szCs w:val="22"/>
          <w:lang w:eastAsia="ko-KR"/>
        </w:rPr>
        <w:t>for</w:t>
      </w:r>
      <w:r w:rsidRPr="00D51514">
        <w:rPr>
          <w:rFonts w:eastAsia="바탕체"/>
          <w:b/>
          <w:i/>
          <w:szCs w:val="22"/>
          <w:lang w:eastAsia="ko-KR"/>
        </w:rPr>
        <w:t xml:space="preserve"> </w:t>
      </w:r>
      <w:proofErr w:type="spellStart"/>
      <w:r w:rsidRPr="00D51514">
        <w:rPr>
          <w:rFonts w:eastAsia="바탕체"/>
          <w:b/>
          <w:i/>
          <w:szCs w:val="22"/>
          <w:lang w:eastAsia="ko-KR"/>
        </w:rPr>
        <w:t>TBoMS</w:t>
      </w:r>
      <w:proofErr w:type="spellEnd"/>
      <w:r w:rsidRPr="00D51514">
        <w:rPr>
          <w:rFonts w:eastAsia="바탕체"/>
          <w:b/>
          <w:i/>
          <w:szCs w:val="22"/>
          <w:lang w:eastAsia="ko-KR"/>
        </w:rPr>
        <w:t xml:space="preserve"> in a corresponding slot in which UCI is multiplexed</w:t>
      </w:r>
      <w:r>
        <w:rPr>
          <w:rFonts w:eastAsia="바탕체"/>
          <w:b/>
          <w:i/>
          <w:szCs w:val="22"/>
          <w:lang w:eastAsia="ko-KR"/>
        </w:rPr>
        <w:t xml:space="preserve"> for</w:t>
      </w:r>
      <w:r w:rsidRPr="00D51514">
        <w:rPr>
          <w:rFonts w:eastAsia="바탕체"/>
          <w:b/>
          <w:i/>
          <w:szCs w:val="22"/>
          <w:lang w:eastAsia="ko-KR"/>
        </w:rPr>
        <w:t xml:space="preserve"> determin</w:t>
      </w:r>
      <w:r>
        <w:rPr>
          <w:rFonts w:eastAsia="바탕체"/>
          <w:b/>
          <w:i/>
          <w:szCs w:val="22"/>
          <w:lang w:eastAsia="ko-KR"/>
        </w:rPr>
        <w:t xml:space="preserve">ation of </w:t>
      </w:r>
      <w:r w:rsidRPr="00D51514">
        <w:rPr>
          <w:rFonts w:eastAsia="바탕체"/>
          <w:b/>
          <w:i/>
          <w:szCs w:val="22"/>
          <w:lang w:eastAsia="ko-KR"/>
        </w:rPr>
        <w:t>the</w:t>
      </w:r>
      <w:r w:rsidRPr="00D51514">
        <w:rPr>
          <w:rFonts w:hint="eastAsia"/>
          <w:b/>
          <w:i/>
        </w:rPr>
        <w:t xml:space="preserve"> </w:t>
      </w:r>
      <w:r w:rsidRPr="00D51514">
        <w:rPr>
          <w:b/>
          <w:i/>
        </w:rPr>
        <w:t xml:space="preserve">values </w:t>
      </w:r>
      <w:proofErr w:type="gramStart"/>
      <w:r w:rsidRPr="00D51514">
        <w:rPr>
          <w:b/>
          <w:i/>
        </w:rPr>
        <w:t>of</w:t>
      </w:r>
      <w:r>
        <w:rPr>
          <w:b/>
          <w:i/>
        </w:rPr>
        <w:t xml:space="preserve">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D51514">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Pr>
          <w:rFonts w:eastAsia="바탕체"/>
          <w:b/>
          <w:i/>
          <w:szCs w:val="22"/>
          <w:lang w:eastAsia="ko-KR"/>
        </w:rPr>
        <w:t>.</w:t>
      </w:r>
    </w:p>
    <w:p w14:paraId="4E99B2FF" w14:textId="77777777" w:rsidR="001369E9" w:rsidRPr="00A95DA2" w:rsidRDefault="001369E9" w:rsidP="001369E9">
      <w:pPr>
        <w:rPr>
          <w:rFonts w:eastAsia="바탕체"/>
          <w:b/>
          <w:i/>
          <w:szCs w:val="22"/>
          <w:lang w:eastAsia="ko-KR"/>
        </w:rPr>
      </w:pPr>
      <w:r w:rsidRPr="00D51514">
        <w:rPr>
          <w:rFonts w:eastAsia="바탕체"/>
          <w:b/>
          <w:i/>
          <w:szCs w:val="22"/>
          <w:lang w:eastAsia="ko-KR"/>
        </w:rPr>
        <w:t xml:space="preserve">Proposal </w:t>
      </w:r>
      <w:r>
        <w:rPr>
          <w:rFonts w:eastAsia="바탕체"/>
          <w:b/>
          <w:i/>
          <w:szCs w:val="22"/>
          <w:lang w:eastAsia="ko-KR"/>
        </w:rPr>
        <w:t>7</w:t>
      </w:r>
      <w:r w:rsidRPr="00D51514">
        <w:rPr>
          <w:rFonts w:eastAsia="바탕체"/>
          <w:b/>
          <w:i/>
          <w:szCs w:val="22"/>
          <w:lang w:eastAsia="ko-KR"/>
        </w:rPr>
        <w:t xml:space="preserve">: </w:t>
      </w:r>
      <w:r>
        <w:rPr>
          <w:rFonts w:eastAsia="바탕체"/>
          <w:b/>
          <w:i/>
          <w:szCs w:val="22"/>
          <w:lang w:eastAsia="ko-KR"/>
        </w:rPr>
        <w:t>To</w:t>
      </w:r>
      <w:r w:rsidRPr="00D51514">
        <w:rPr>
          <w:rFonts w:eastAsia="바탕체"/>
          <w:b/>
          <w:i/>
          <w:szCs w:val="22"/>
          <w:lang w:eastAsia="ko-KR"/>
        </w:rPr>
        <w:t xml:space="preserve"> determine the</w:t>
      </w:r>
      <w:r w:rsidRPr="00D51514">
        <w:rPr>
          <w:rFonts w:hint="eastAsia"/>
          <w:b/>
          <w:i/>
        </w:rPr>
        <w:t xml:space="preserve"> </w:t>
      </w:r>
      <w:r w:rsidRPr="00A95DA2">
        <w:rPr>
          <w:b/>
          <w:i/>
        </w:rPr>
        <w:t xml:space="preserve">values </w:t>
      </w:r>
      <w:proofErr w:type="gramStart"/>
      <w:r w:rsidRPr="00A95DA2">
        <w:rPr>
          <w:b/>
          <w:i/>
        </w:rPr>
        <w:t xml:space="preserve">of </w:t>
      </w:r>
      <w:proofErr w:type="gramEnd"/>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ACK</m:t>
            </m:r>
          </m:sub>
          <m:sup>
            <m:r>
              <m:rPr>
                <m:sty m:val="bi"/>
              </m:rPr>
              <w:rPr>
                <w:rFonts w:ascii="Cambria Math" w:hAnsi="Cambria Math"/>
              </w:rPr>
              <m:t>'</m:t>
            </m:r>
          </m:sup>
        </m:sSubSup>
      </m:oMath>
      <w:r w:rsidRPr="00A95DA2">
        <w:rPr>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1</m:t>
            </m:r>
          </m:sub>
          <m:sup>
            <m:r>
              <m:rPr>
                <m:sty m:val="bi"/>
              </m:rPr>
              <w:rPr>
                <w:rFonts w:ascii="Cambria Math" w:hAnsi="Cambria Math"/>
              </w:rPr>
              <m:t>'</m:t>
            </m:r>
          </m:sup>
        </m:sSubSup>
      </m:oMath>
      <w:r w:rsidRPr="00A95DA2">
        <w:rPr>
          <w:rFonts w:hint="eastAsia"/>
          <w:b/>
          <w:i/>
          <w:lang w:eastAsia="ko-KR"/>
        </w:rPr>
        <w:t xml:space="preserve">,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CSI-part 2</m:t>
            </m:r>
          </m:sub>
          <m:sup>
            <m:r>
              <m:rPr>
                <m:sty m:val="bi"/>
              </m:rPr>
              <w:rPr>
                <w:rFonts w:ascii="Cambria Math" w:hAnsi="Cambria Math"/>
              </w:rPr>
              <m:t>'</m:t>
            </m:r>
          </m:sup>
        </m:sSubSup>
      </m:oMath>
      <w:r w:rsidRPr="00A95DA2">
        <w:rPr>
          <w:b/>
          <w:i/>
        </w:rPr>
        <w:t xml:space="preserve">,  and </w:t>
      </w:r>
      <m:oMath>
        <m:sSubSup>
          <m:sSubSupPr>
            <m:ctrlPr>
              <w:rPr>
                <w:rFonts w:ascii="Cambria Math" w:hAnsi="Cambria Math"/>
                <w:b/>
                <w:i/>
              </w:rPr>
            </m:ctrlPr>
          </m:sSubSupPr>
          <m:e>
            <m:r>
              <m:rPr>
                <m:sty m:val="bi"/>
              </m:rPr>
              <w:rPr>
                <w:rFonts w:ascii="Cambria Math" w:hAnsi="Cambria Math"/>
              </w:rPr>
              <m:t>Q</m:t>
            </m:r>
          </m:e>
          <m:sub>
            <m:r>
              <m:rPr>
                <m:sty m:val="bi"/>
              </m:rPr>
              <w:rPr>
                <w:rFonts w:ascii="Cambria Math" w:hAnsi="Cambria Math"/>
              </w:rPr>
              <m:t>CG-UCI</m:t>
            </m:r>
          </m:sub>
          <m:sup>
            <m:r>
              <m:rPr>
                <m:sty m:val="bi"/>
              </m:rPr>
              <w:rPr>
                <w:rFonts w:ascii="Cambria Math" w:hAnsi="Cambria Math"/>
              </w:rPr>
              <m:t>'</m:t>
            </m:r>
          </m:sup>
        </m:sSubSup>
      </m:oMath>
      <w:r w:rsidRPr="00A95DA2">
        <w:rPr>
          <w:b/>
          <w:i/>
          <w:lang w:eastAsia="ko-KR"/>
        </w:rPr>
        <w:t xml:space="preserve">, </w:t>
      </w:r>
      <m:oMath>
        <m:f>
          <m:fPr>
            <m:type m:val="lin"/>
            <m:ctrlPr>
              <w:rPr>
                <w:rFonts w:ascii="Cambria Math" w:hAnsi="Cambria Math"/>
              </w:rPr>
            </m:ctrlPr>
          </m:fPr>
          <m:num>
            <m:nary>
              <m:naryPr>
                <m:chr m:val="∑"/>
                <m:limLoc m:val="undOvr"/>
                <m:ctrlPr>
                  <w:rPr>
                    <w:rFonts w:ascii="Cambria Math" w:hAnsi="Cambria Math"/>
                  </w:rPr>
                </m:ctrlPr>
              </m:naryPr>
              <m:sub>
                <m:r>
                  <w:rPr>
                    <w:rFonts w:ascii="Cambria Math" w:hAnsi="Cambria Math"/>
                  </w:rPr>
                  <m:t>l</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m:rPr>
                    <m:sty m:val="p"/>
                  </m:rPr>
                  <w:rPr>
                    <w:rFonts w:ascii="Cambria Math" w:hAnsi="Cambria Math"/>
                  </w:rPr>
                  <m:t>-1</m:t>
                </m:r>
              </m:sup>
              <m:e>
                <m:sSubSup>
                  <m:sSubSupPr>
                    <m:ctrlPr>
                      <w:rPr>
                        <w:rFonts w:ascii="Cambria Math" w:hAnsi="Cambria Math"/>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rPr>
                    </m:ctrlPr>
                  </m:dPr>
                  <m:e>
                    <m:r>
                      <w:rPr>
                        <w:rFonts w:ascii="Cambria Math" w:hAnsi="Cambria Math"/>
                      </w:rPr>
                      <m:t>l</m:t>
                    </m:r>
                  </m:e>
                </m:d>
              </m:e>
            </m:nary>
          </m:num>
          <m:den>
            <m:nary>
              <m:naryPr>
                <m:chr m:val="∑"/>
                <m:limLoc m:val="undOvr"/>
                <m:ctrlPr>
                  <w:rPr>
                    <w:rFonts w:ascii="Cambria Math" w:hAnsi="Cambria Math"/>
                  </w:rPr>
                </m:ctrlPr>
              </m:naryPr>
              <m:sub>
                <m:r>
                  <w:rPr>
                    <w:rFonts w:ascii="Cambria Math" w:hAnsi="Cambria Math"/>
                  </w:rPr>
                  <m:t>r</m:t>
                </m:r>
                <m:r>
                  <m:rPr>
                    <m:sty m:val="p"/>
                  </m:rPr>
                  <w:rPr>
                    <w:rFonts w:ascii="Cambria Math" w:hAnsi="Cambria Math"/>
                  </w:rPr>
                  <m:t>=0</m:t>
                </m:r>
              </m:sub>
              <m:sup>
                <m:sSub>
                  <m:sSubPr>
                    <m:ctrlPr>
                      <w:rPr>
                        <w:rFonts w:ascii="Cambria Math" w:hAnsi="Cambria Math"/>
                      </w:rPr>
                    </m:ctrlPr>
                  </m:sSubPr>
                  <m:e>
                    <m:r>
                      <w:rPr>
                        <w:rFonts w:ascii="Cambria Math" w:hAnsi="Cambria Math"/>
                      </w:rPr>
                      <m:t>C</m:t>
                    </m:r>
                  </m:e>
                  <m:sub>
                    <m:r>
                      <w:rPr>
                        <w:rFonts w:ascii="Cambria Math" w:hAnsi="Cambria Math"/>
                      </w:rPr>
                      <m:t>UL</m:t>
                    </m:r>
                    <m:r>
                      <m:rPr>
                        <m:sty m:val="p"/>
                      </m:rPr>
                      <w:rPr>
                        <w:rFonts w:ascii="Cambria Math" w:hAnsi="Cambria Math"/>
                      </w:rPr>
                      <m:t>-</m:t>
                    </m:r>
                    <m:r>
                      <w:rPr>
                        <w:rFonts w:ascii="Cambria Math" w:hAnsi="Cambria Math"/>
                      </w:rPr>
                      <m:t>SCH</m:t>
                    </m:r>
                  </m:sub>
                </m:sSub>
                <m:r>
                  <m:rPr>
                    <m:sty m:val="p"/>
                  </m:rPr>
                  <w:rPr>
                    <w:rFonts w:ascii="Cambria Math" w:hAnsi="Cambria Math"/>
                  </w:rPr>
                  <m:t>-1</m:t>
                </m:r>
              </m:sup>
              <m:e>
                <m:sSub>
                  <m:sSubPr>
                    <m:ctrlPr>
                      <w:rPr>
                        <w:rFonts w:ascii="Cambria Math" w:hAnsi="Cambria Math"/>
                      </w:rPr>
                    </m:ctrlPr>
                  </m:sSubPr>
                  <m:e>
                    <m:r>
                      <w:rPr>
                        <w:rFonts w:ascii="Cambria Math" w:hAnsi="Cambria Math"/>
                      </w:rPr>
                      <m:t>K</m:t>
                    </m:r>
                  </m:e>
                  <m:sub>
                    <m:r>
                      <w:rPr>
                        <w:rFonts w:ascii="Cambria Math" w:hAnsi="Cambria Math"/>
                      </w:rPr>
                      <m:t>r</m:t>
                    </m:r>
                  </m:sub>
                </m:sSub>
              </m:e>
            </m:nary>
          </m:den>
        </m:f>
      </m:oMath>
      <w:r w:rsidRPr="00A95DA2">
        <w:rPr>
          <w:rFonts w:eastAsia="바탕체" w:hint="eastAsia"/>
          <w:b/>
          <w:i/>
          <w:lang w:eastAsia="ko-KR"/>
        </w:rPr>
        <w:t xml:space="preserve"> </w:t>
      </w:r>
      <w:r>
        <w:rPr>
          <w:rFonts w:eastAsia="바탕체"/>
          <w:b/>
          <w:i/>
          <w:lang w:eastAsia="ko-KR"/>
        </w:rPr>
        <w:t>is multiplexed by N,</w:t>
      </w:r>
      <w:r w:rsidRPr="00A95DA2">
        <w:rPr>
          <w:rFonts w:eastAsia="바탕체" w:hint="eastAsia"/>
          <w:b/>
          <w:i/>
          <w:lang w:eastAsia="ko-KR"/>
        </w:rPr>
        <w:t xml:space="preserve"> where </w:t>
      </w:r>
      <w:r w:rsidRPr="00D403AC">
        <w:rPr>
          <w:rFonts w:eastAsia="바탕체"/>
          <w:b/>
          <w:i/>
          <w:lang w:eastAsia="ko-KR"/>
        </w:rPr>
        <w:t xml:space="preserve">N is the number of slots allocated for </w:t>
      </w:r>
      <w:proofErr w:type="spellStart"/>
      <w:r w:rsidRPr="00D403AC">
        <w:rPr>
          <w:rFonts w:eastAsia="바탕체"/>
          <w:b/>
          <w:i/>
          <w:lang w:eastAsia="ko-KR"/>
        </w:rPr>
        <w:t>TBoMS</w:t>
      </w:r>
      <w:proofErr w:type="spellEnd"/>
      <w:r w:rsidRPr="00D403AC">
        <w:rPr>
          <w:rFonts w:eastAsia="바탕체"/>
          <w:b/>
          <w:i/>
          <w:lang w:eastAsia="ko-KR"/>
        </w:rPr>
        <w:t>.</w:t>
      </w:r>
      <w:r w:rsidRPr="00A95DA2">
        <w:rPr>
          <w:rFonts w:eastAsia="바탕체"/>
          <w:b/>
          <w:i/>
          <w:szCs w:val="22"/>
          <w:lang w:eastAsia="ko-KR"/>
        </w:rPr>
        <w:t xml:space="preserve"> </w:t>
      </w:r>
    </w:p>
    <w:p w14:paraId="2E42B0FE" w14:textId="77777777" w:rsidR="004A5660" w:rsidRDefault="004A5660">
      <w:pPr>
        <w:pStyle w:val="3GPPAgreements"/>
        <w:numPr>
          <w:ilvl w:val="0"/>
          <w:numId w:val="0"/>
        </w:numPr>
        <w:ind w:left="284" w:hanging="284"/>
      </w:pPr>
    </w:p>
    <w:p w14:paraId="319EE22A" w14:textId="33C46C2C" w:rsidR="0086079F" w:rsidRDefault="0086079F" w:rsidP="0086079F">
      <w:pPr>
        <w:pStyle w:val="1"/>
      </w:pPr>
      <w:r>
        <w:t>Reference</w:t>
      </w:r>
    </w:p>
    <w:p w14:paraId="5A8FB33E" w14:textId="7143B10D" w:rsidR="002D03EE" w:rsidRPr="002D7A1E" w:rsidRDefault="002D03EE" w:rsidP="002D03EE">
      <w:pPr>
        <w:pStyle w:val="ac"/>
        <w:numPr>
          <w:ilvl w:val="0"/>
          <w:numId w:val="26"/>
        </w:numPr>
        <w:ind w:leftChars="0"/>
        <w:rPr>
          <w:kern w:val="2"/>
          <w:lang w:eastAsia="ko-KR"/>
        </w:rPr>
      </w:pPr>
      <w:r w:rsidRPr="00031908">
        <w:rPr>
          <w:kern w:val="2"/>
          <w:lang w:eastAsia="ko-KR"/>
        </w:rPr>
        <w:t>RAN1 Chair’s Notes</w:t>
      </w:r>
      <w:r w:rsidRPr="00B00253">
        <w:rPr>
          <w:kern w:val="2"/>
          <w:lang w:eastAsia="ko-KR"/>
        </w:rPr>
        <w:t>, RAN1 #10</w:t>
      </w:r>
      <w:r>
        <w:rPr>
          <w:kern w:val="2"/>
          <w:lang w:eastAsia="ko-KR"/>
        </w:rPr>
        <w:t>6</w:t>
      </w:r>
      <w:r w:rsidR="00D73B43">
        <w:rPr>
          <w:kern w:val="2"/>
          <w:lang w:eastAsia="ko-KR"/>
        </w:rPr>
        <w:t>bis</w:t>
      </w:r>
      <w:r w:rsidRPr="00B00253">
        <w:rPr>
          <w:kern w:val="2"/>
          <w:lang w:eastAsia="ko-KR"/>
        </w:rPr>
        <w:t xml:space="preserve">-e, e-Meeting, </w:t>
      </w:r>
      <w:r w:rsidR="00D73B43">
        <w:rPr>
          <w:kern w:val="2"/>
          <w:lang w:eastAsia="ko-KR"/>
        </w:rPr>
        <w:t>October</w:t>
      </w:r>
      <w:r w:rsidRPr="00B00253">
        <w:rPr>
          <w:kern w:val="2"/>
          <w:lang w:eastAsia="ko-KR"/>
        </w:rPr>
        <w:t xml:space="preserve"> </w:t>
      </w:r>
      <w:r>
        <w:rPr>
          <w:kern w:val="2"/>
          <w:lang w:eastAsia="ko-KR"/>
        </w:rPr>
        <w:t>1</w:t>
      </w:r>
      <w:r w:rsidR="00D73B43">
        <w:rPr>
          <w:kern w:val="2"/>
          <w:lang w:eastAsia="ko-KR"/>
        </w:rPr>
        <w:t>1</w:t>
      </w:r>
      <w:r w:rsidRPr="00B00253">
        <w:rPr>
          <w:kern w:val="2"/>
          <w:lang w:eastAsia="ko-KR"/>
        </w:rPr>
        <w:t xml:space="preserve">th – </w:t>
      </w:r>
      <w:r w:rsidR="00D73B43">
        <w:rPr>
          <w:kern w:val="2"/>
          <w:lang w:eastAsia="ko-KR"/>
        </w:rPr>
        <w:t>19</w:t>
      </w:r>
      <w:r w:rsidRPr="00B00253">
        <w:rPr>
          <w:kern w:val="2"/>
          <w:lang w:eastAsia="ko-KR"/>
        </w:rPr>
        <w:t>th, 202</w:t>
      </w:r>
      <w:r>
        <w:rPr>
          <w:kern w:val="2"/>
          <w:lang w:eastAsia="ko-KR"/>
        </w:rPr>
        <w:t>1</w:t>
      </w:r>
    </w:p>
    <w:p w14:paraId="21F75C2B" w14:textId="77777777" w:rsidR="008E7D44" w:rsidRPr="002D03EE" w:rsidRDefault="008E7D44" w:rsidP="008E7D44">
      <w:pPr>
        <w:rPr>
          <w:kern w:val="2"/>
          <w:lang w:eastAsia="ko-KR"/>
        </w:rPr>
      </w:pPr>
    </w:p>
    <w:p w14:paraId="299794B2" w14:textId="4CEC4565" w:rsidR="008E7D44" w:rsidRDefault="002D03EE" w:rsidP="008E7D44">
      <w:pPr>
        <w:pStyle w:val="1"/>
      </w:pPr>
      <w:r>
        <w:t>Agreement in RAN1#106</w:t>
      </w:r>
      <w:r w:rsidR="00D73B43">
        <w:t>bis</w:t>
      </w:r>
      <w:r w:rsidR="008E7D44">
        <w:t>-e meeting [1]</w:t>
      </w:r>
    </w:p>
    <w:tbl>
      <w:tblPr>
        <w:tblStyle w:val="aa"/>
        <w:tblW w:w="0" w:type="auto"/>
        <w:tblLook w:val="04A0" w:firstRow="1" w:lastRow="0" w:firstColumn="1" w:lastColumn="0" w:noHBand="0" w:noVBand="1"/>
      </w:tblPr>
      <w:tblGrid>
        <w:gridCol w:w="9629"/>
      </w:tblGrid>
      <w:tr w:rsidR="008E7D44" w:rsidRPr="00C32EBE" w14:paraId="21C69AB8" w14:textId="77777777" w:rsidTr="002D6608">
        <w:tc>
          <w:tcPr>
            <w:tcW w:w="9629" w:type="dxa"/>
          </w:tcPr>
          <w:p w14:paraId="4764AA9B" w14:textId="77777777" w:rsidR="00C32EBE" w:rsidRPr="00C32EBE" w:rsidRDefault="00C32EBE" w:rsidP="00C32EBE">
            <w:pPr>
              <w:overflowPunct/>
              <w:autoSpaceDE/>
              <w:autoSpaceDN/>
              <w:adjustRightInd/>
              <w:spacing w:after="0"/>
              <w:textAlignment w:val="auto"/>
              <w:rPr>
                <w:rFonts w:eastAsia="바탕"/>
                <w:b/>
                <w:bCs/>
                <w:sz w:val="20"/>
                <w:highlight w:val="green"/>
                <w:lang w:val="en-US" w:eastAsia="en-US"/>
              </w:rPr>
            </w:pPr>
            <w:r w:rsidRPr="00C32EBE">
              <w:rPr>
                <w:rFonts w:eastAsia="바탕"/>
                <w:b/>
                <w:bCs/>
                <w:sz w:val="20"/>
                <w:highlight w:val="green"/>
                <w:lang w:val="en-US" w:eastAsia="en-US"/>
              </w:rPr>
              <w:t>Agreement</w:t>
            </w:r>
          </w:p>
          <w:p w14:paraId="7BF1E368" w14:textId="77777777" w:rsidR="00C32EBE" w:rsidRPr="00C32EBE" w:rsidRDefault="00C32EBE" w:rsidP="00C32EBE">
            <w:pPr>
              <w:numPr>
                <w:ilvl w:val="0"/>
                <w:numId w:val="35"/>
              </w:numPr>
              <w:overflowPunct/>
              <w:autoSpaceDE/>
              <w:autoSpaceDN/>
              <w:adjustRightInd/>
              <w:spacing w:after="0"/>
              <w:jc w:val="left"/>
              <w:textAlignment w:val="auto"/>
              <w:rPr>
                <w:rFonts w:eastAsia="바탕"/>
                <w:bCs/>
                <w:sz w:val="20"/>
                <w:lang w:val="en-US" w:eastAsia="en-US"/>
              </w:rPr>
            </w:pPr>
            <w:r w:rsidRPr="00C32EBE">
              <w:rPr>
                <w:rFonts w:eastAsia="바탕"/>
                <w:bCs/>
                <w:sz w:val="20"/>
                <w:lang w:val="en-US" w:eastAsia="en-US"/>
              </w:rPr>
              <w:t xml:space="preserve">For transmission power determination of </w:t>
            </w:r>
            <w:proofErr w:type="spellStart"/>
            <w:r w:rsidRPr="00C32EBE">
              <w:rPr>
                <w:rFonts w:eastAsia="바탕"/>
                <w:bCs/>
                <w:sz w:val="20"/>
                <w:lang w:val="en-US" w:eastAsia="en-US"/>
              </w:rPr>
              <w:t>TBoMS</w:t>
            </w:r>
            <w:proofErr w:type="spellEnd"/>
            <w:r w:rsidRPr="00C32EBE">
              <w:rPr>
                <w:rFonts w:eastAsia="바탕"/>
                <w:bCs/>
                <w:sz w:val="20"/>
                <w:lang w:val="en-US" w:eastAsia="en-US"/>
              </w:rPr>
              <w:t xml:space="preserve"> transmission in Rel-17, RAN1 to down-select one of the following two options:</w:t>
            </w:r>
          </w:p>
          <w:p w14:paraId="09AE0A97" w14:textId="77777777" w:rsidR="00C32EBE" w:rsidRPr="00C32EBE" w:rsidRDefault="00C32EBE" w:rsidP="00C32EBE">
            <w:pPr>
              <w:numPr>
                <w:ilvl w:val="0"/>
                <w:numId w:val="34"/>
              </w:numPr>
              <w:overflowPunct/>
              <w:autoSpaceDE/>
              <w:autoSpaceDN/>
              <w:adjustRightInd/>
              <w:spacing w:after="180"/>
              <w:contextualSpacing/>
              <w:jc w:val="left"/>
              <w:textAlignment w:val="auto"/>
              <w:rPr>
                <w:rFonts w:eastAsia="바탕"/>
                <w:bCs/>
                <w:sz w:val="20"/>
                <w:lang w:eastAsia="x-none"/>
              </w:rPr>
            </w:pPr>
            <w:r w:rsidRPr="00C32EBE">
              <w:rPr>
                <w:rFonts w:eastAsia="바탕"/>
                <w:bCs/>
                <w:sz w:val="20"/>
                <w:lang w:eastAsia="x-none"/>
              </w:rPr>
              <w:t xml:space="preserve">Option 1: The transmission power determination of </w:t>
            </w:r>
            <w:proofErr w:type="spellStart"/>
            <w:r w:rsidRPr="00C32EBE">
              <w:rPr>
                <w:rFonts w:eastAsia="바탕"/>
                <w:bCs/>
                <w:sz w:val="20"/>
                <w:lang w:eastAsia="x-none"/>
              </w:rPr>
              <w:t>TBoMS</w:t>
            </w:r>
            <w:proofErr w:type="spellEnd"/>
            <w:r w:rsidRPr="00C32EBE">
              <w:rPr>
                <w:rFonts w:eastAsia="바탕"/>
                <w:bCs/>
                <w:sz w:val="20"/>
                <w:lang w:eastAsia="x-none"/>
              </w:rPr>
              <w:t xml:space="preserve"> should be based on all the REs allocated in one available slot for the </w:t>
            </w:r>
            <w:proofErr w:type="spellStart"/>
            <w:r w:rsidRPr="00C32EBE">
              <w:rPr>
                <w:rFonts w:eastAsia="바탕"/>
                <w:bCs/>
                <w:sz w:val="20"/>
                <w:lang w:eastAsia="x-none"/>
              </w:rPr>
              <w:t>TBoMS</w:t>
            </w:r>
            <w:proofErr w:type="spellEnd"/>
            <w:r w:rsidRPr="00C32EBE">
              <w:rPr>
                <w:rFonts w:eastAsia="바탕"/>
                <w:bCs/>
                <w:sz w:val="20"/>
                <w:lang w:eastAsia="x-none"/>
              </w:rPr>
              <w:t xml:space="preserve"> transmission, excluding the overhead of reference signals</w:t>
            </w:r>
          </w:p>
          <w:p w14:paraId="74D8F56E" w14:textId="77777777" w:rsidR="00C32EBE" w:rsidRPr="00C32EBE" w:rsidRDefault="00C32EBE" w:rsidP="00C32EBE">
            <w:pPr>
              <w:numPr>
                <w:ilvl w:val="0"/>
                <w:numId w:val="34"/>
              </w:numPr>
              <w:overflowPunct/>
              <w:autoSpaceDE/>
              <w:autoSpaceDN/>
              <w:adjustRightInd/>
              <w:spacing w:after="180"/>
              <w:contextualSpacing/>
              <w:jc w:val="left"/>
              <w:textAlignment w:val="auto"/>
              <w:rPr>
                <w:rFonts w:eastAsia="바탕"/>
                <w:bCs/>
                <w:sz w:val="20"/>
                <w:lang w:eastAsia="x-none"/>
              </w:rPr>
            </w:pPr>
            <w:r w:rsidRPr="00C32EBE">
              <w:rPr>
                <w:rFonts w:eastAsia="바탕"/>
                <w:bCs/>
                <w:sz w:val="20"/>
                <w:lang w:eastAsia="x-none"/>
              </w:rPr>
              <w:t xml:space="preserve">Option 2: The transmission power determination of </w:t>
            </w:r>
            <w:proofErr w:type="spellStart"/>
            <w:r w:rsidRPr="00C32EBE">
              <w:rPr>
                <w:rFonts w:eastAsia="바탕"/>
                <w:bCs/>
                <w:sz w:val="20"/>
                <w:lang w:eastAsia="x-none"/>
              </w:rPr>
              <w:t>TBoMS</w:t>
            </w:r>
            <w:proofErr w:type="spellEnd"/>
            <w:r w:rsidRPr="00C32EBE">
              <w:rPr>
                <w:rFonts w:eastAsia="바탕"/>
                <w:bCs/>
                <w:sz w:val="20"/>
                <w:lang w:eastAsia="x-none"/>
              </w:rPr>
              <w:t xml:space="preserve"> should be based on all the REs allocated in the N available slots for the </w:t>
            </w:r>
            <w:proofErr w:type="spellStart"/>
            <w:r w:rsidRPr="00C32EBE">
              <w:rPr>
                <w:rFonts w:eastAsia="바탕"/>
                <w:bCs/>
                <w:sz w:val="20"/>
                <w:lang w:eastAsia="x-none"/>
              </w:rPr>
              <w:t>TBoMS</w:t>
            </w:r>
            <w:proofErr w:type="spellEnd"/>
            <w:r w:rsidRPr="00C32EBE">
              <w:rPr>
                <w:rFonts w:eastAsia="바탕"/>
                <w:bCs/>
                <w:sz w:val="20"/>
                <w:lang w:eastAsia="x-none"/>
              </w:rPr>
              <w:t xml:space="preserve"> transmission, excluding the overhead of reference signals.</w:t>
            </w:r>
          </w:p>
          <w:p w14:paraId="424C6E1A" w14:textId="77777777" w:rsidR="00C32EBE" w:rsidRPr="00C32EBE" w:rsidRDefault="00C32EBE" w:rsidP="00C32EBE">
            <w:pPr>
              <w:numPr>
                <w:ilvl w:val="0"/>
                <w:numId w:val="35"/>
              </w:numPr>
              <w:overflowPunct/>
              <w:autoSpaceDE/>
              <w:autoSpaceDN/>
              <w:adjustRightInd/>
              <w:spacing w:after="0"/>
              <w:jc w:val="left"/>
              <w:textAlignment w:val="auto"/>
              <w:rPr>
                <w:rFonts w:eastAsia="바탕"/>
                <w:bCs/>
                <w:sz w:val="20"/>
                <w:lang w:eastAsia="en-US"/>
              </w:rPr>
            </w:pPr>
            <w:r w:rsidRPr="00C32EBE">
              <w:rPr>
                <w:rFonts w:eastAsia="바탕"/>
                <w:bCs/>
                <w:sz w:val="20"/>
                <w:lang w:eastAsia="en-US"/>
              </w:rPr>
              <w:t>FFS: details on BPRE</w:t>
            </w:r>
          </w:p>
          <w:p w14:paraId="0928C014" w14:textId="77777777" w:rsidR="00C32EBE" w:rsidRPr="00C32EBE" w:rsidRDefault="00C32EBE" w:rsidP="00C32EBE">
            <w:pPr>
              <w:overflowPunct/>
              <w:autoSpaceDE/>
              <w:autoSpaceDN/>
              <w:adjustRightInd/>
              <w:spacing w:after="0"/>
              <w:textAlignment w:val="auto"/>
              <w:rPr>
                <w:rFonts w:eastAsia="DengXian"/>
                <w:sz w:val="20"/>
                <w:highlight w:val="yellow"/>
              </w:rPr>
            </w:pPr>
          </w:p>
          <w:p w14:paraId="7B5D7091" w14:textId="77777777" w:rsidR="00C32EBE" w:rsidRPr="00C32EBE" w:rsidRDefault="00C32EBE" w:rsidP="00C32EBE">
            <w:pPr>
              <w:overflowPunct/>
              <w:autoSpaceDE/>
              <w:autoSpaceDN/>
              <w:adjustRightInd/>
              <w:spacing w:after="0"/>
              <w:textAlignment w:val="auto"/>
              <w:rPr>
                <w:rFonts w:eastAsia="바탕"/>
                <w:b/>
                <w:bCs/>
                <w:sz w:val="20"/>
                <w:highlight w:val="green"/>
                <w:lang w:val="en-US" w:eastAsia="en-US"/>
              </w:rPr>
            </w:pPr>
            <w:r w:rsidRPr="00C32EBE">
              <w:rPr>
                <w:rFonts w:eastAsia="바탕"/>
                <w:b/>
                <w:bCs/>
                <w:sz w:val="20"/>
                <w:highlight w:val="green"/>
                <w:lang w:val="en-US" w:eastAsia="en-US"/>
              </w:rPr>
              <w:t>Agreement</w:t>
            </w:r>
          </w:p>
          <w:p w14:paraId="4AB45872" w14:textId="77777777" w:rsidR="00C32EBE" w:rsidRPr="00C32EBE" w:rsidRDefault="00C32EBE" w:rsidP="00C32EBE">
            <w:pPr>
              <w:overflowPunct/>
              <w:autoSpaceDE/>
              <w:autoSpaceDN/>
              <w:adjustRightInd/>
              <w:spacing w:after="0"/>
              <w:textAlignment w:val="auto"/>
              <w:rPr>
                <w:rFonts w:eastAsia="바탕"/>
                <w:bCs/>
                <w:sz w:val="20"/>
                <w:lang w:val="en-US" w:eastAsia="en-US"/>
              </w:rPr>
            </w:pPr>
            <w:r w:rsidRPr="00C32EBE">
              <w:rPr>
                <w:rFonts w:eastAsia="바탕"/>
                <w:bCs/>
                <w:sz w:val="20"/>
                <w:lang w:val="en-US" w:eastAsia="en-US"/>
              </w:rPr>
              <w:t xml:space="preserve">The number of MIMO layers (rank) for </w:t>
            </w:r>
            <w:proofErr w:type="spellStart"/>
            <w:r w:rsidRPr="00C32EBE">
              <w:rPr>
                <w:rFonts w:eastAsia="바탕"/>
                <w:bCs/>
                <w:sz w:val="20"/>
                <w:lang w:val="en-US" w:eastAsia="en-US"/>
              </w:rPr>
              <w:t>TBoMS</w:t>
            </w:r>
            <w:proofErr w:type="spellEnd"/>
            <w:r w:rsidRPr="00C32EBE">
              <w:rPr>
                <w:rFonts w:eastAsia="바탕"/>
                <w:bCs/>
                <w:sz w:val="20"/>
                <w:lang w:val="en-US" w:eastAsia="en-US"/>
              </w:rPr>
              <w:t xml:space="preserve"> transmission in Rel-17 is limited to 1. </w:t>
            </w:r>
          </w:p>
          <w:p w14:paraId="03B1EB4E" w14:textId="77777777" w:rsidR="00C32EBE" w:rsidRPr="00C32EBE" w:rsidRDefault="00C32EBE" w:rsidP="00C32EBE">
            <w:pPr>
              <w:overflowPunct/>
              <w:autoSpaceDE/>
              <w:autoSpaceDN/>
              <w:adjustRightInd/>
              <w:spacing w:after="0"/>
              <w:jc w:val="left"/>
              <w:textAlignment w:val="auto"/>
              <w:rPr>
                <w:rFonts w:eastAsia="바탕"/>
                <w:sz w:val="20"/>
                <w:highlight w:val="cyan"/>
                <w:lang w:eastAsia="x-none"/>
              </w:rPr>
            </w:pPr>
          </w:p>
          <w:p w14:paraId="5B9CB34D"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highlight w:val="green"/>
                <w:lang w:val="en-US"/>
              </w:rPr>
            </w:pPr>
            <w:r w:rsidRPr="00C32EBE">
              <w:rPr>
                <w:rFonts w:eastAsia="SimSun"/>
                <w:b/>
                <w:bCs/>
                <w:color w:val="000000"/>
                <w:sz w:val="20"/>
                <w:highlight w:val="green"/>
                <w:shd w:val="clear" w:color="auto" w:fill="FFFF00"/>
                <w:lang w:val="en-US"/>
              </w:rPr>
              <w:t>Agreement</w:t>
            </w:r>
          </w:p>
          <w:p w14:paraId="25977202" w14:textId="77777777" w:rsidR="00C32EBE" w:rsidRPr="00C32EBE" w:rsidRDefault="00C32EBE" w:rsidP="00C32EBE">
            <w:pPr>
              <w:shd w:val="clear" w:color="auto" w:fill="FFFFFF"/>
              <w:overflowPunct/>
              <w:autoSpaceDE/>
              <w:autoSpaceDN/>
              <w:adjustRightInd/>
              <w:spacing w:after="0"/>
              <w:textAlignment w:val="auto"/>
              <w:rPr>
                <w:rFonts w:eastAsia="바탕"/>
                <w:bCs/>
                <w:sz w:val="20"/>
                <w:lang w:eastAsia="en-US"/>
              </w:rPr>
            </w:pPr>
            <w:r w:rsidRPr="00C32EBE">
              <w:rPr>
                <w:rFonts w:eastAsia="바탕"/>
                <w:bCs/>
                <w:sz w:val="20"/>
                <w:lang w:eastAsia="en-US"/>
              </w:rPr>
              <w:t xml:space="preserve">For a single </w:t>
            </w:r>
            <w:proofErr w:type="spellStart"/>
            <w:r w:rsidRPr="00C32EBE">
              <w:rPr>
                <w:rFonts w:eastAsia="바탕"/>
                <w:bCs/>
                <w:sz w:val="20"/>
                <w:lang w:eastAsia="en-US"/>
              </w:rPr>
              <w:t>TBoMS</w:t>
            </w:r>
            <w:proofErr w:type="spellEnd"/>
            <w:r w:rsidRPr="00C32EBE">
              <w:rPr>
                <w:rFonts w:eastAsia="바탕"/>
                <w:bCs/>
                <w:sz w:val="20"/>
                <w:lang w:eastAsia="en-US"/>
              </w:rPr>
              <w:t xml:space="preserve"> transmission and </w:t>
            </w:r>
            <w:proofErr w:type="spellStart"/>
            <w:r w:rsidRPr="00C32EBE">
              <w:rPr>
                <w:rFonts w:eastAsia="바탕"/>
                <w:bCs/>
                <w:sz w:val="20"/>
                <w:lang w:eastAsia="en-US"/>
              </w:rPr>
              <w:t>TBoMS</w:t>
            </w:r>
            <w:proofErr w:type="spellEnd"/>
            <w:r w:rsidRPr="00C32EBE">
              <w:rPr>
                <w:rFonts w:eastAsia="바탕"/>
                <w:bCs/>
                <w:sz w:val="20"/>
                <w:lang w:eastAsia="en-US"/>
              </w:rPr>
              <w:t xml:space="preserve"> repetitions in Rel-17, at least the legacy Rel-15/16 inter-slot frequency hopping framework used in PUSCH repetition Type A is supported.</w:t>
            </w:r>
          </w:p>
          <w:p w14:paraId="3DFD72D2" w14:textId="77777777" w:rsidR="00C32EBE" w:rsidRPr="00C32EBE" w:rsidRDefault="00C32EBE" w:rsidP="00C32EBE">
            <w:pPr>
              <w:numPr>
                <w:ilvl w:val="0"/>
                <w:numId w:val="36"/>
              </w:numPr>
              <w:shd w:val="clear" w:color="auto" w:fill="FFFFFF"/>
              <w:overflowPunct/>
              <w:autoSpaceDE/>
              <w:autoSpaceDN/>
              <w:adjustRightInd/>
              <w:spacing w:after="0"/>
              <w:ind w:left="778"/>
              <w:jc w:val="left"/>
              <w:textAlignment w:val="auto"/>
              <w:rPr>
                <w:rFonts w:eastAsia="바탕"/>
                <w:bCs/>
                <w:sz w:val="20"/>
                <w:lang w:eastAsia="en-US"/>
              </w:rPr>
            </w:pPr>
            <w:r w:rsidRPr="00C32EBE">
              <w:rPr>
                <w:rFonts w:eastAsia="바탕"/>
                <w:bCs/>
                <w:sz w:val="20"/>
                <w:lang w:eastAsia="en-US"/>
              </w:rPr>
              <w:t>FFS: other frequency hopping schemes.</w:t>
            </w:r>
          </w:p>
          <w:p w14:paraId="3F2AAFB1" w14:textId="77777777" w:rsidR="00C32EBE" w:rsidRPr="00C32EBE" w:rsidRDefault="00C32EBE" w:rsidP="00C32EBE">
            <w:pPr>
              <w:overflowPunct/>
              <w:autoSpaceDE/>
              <w:autoSpaceDN/>
              <w:adjustRightInd/>
              <w:spacing w:after="0"/>
              <w:jc w:val="left"/>
              <w:textAlignment w:val="auto"/>
              <w:rPr>
                <w:rFonts w:eastAsia="바탕"/>
                <w:sz w:val="20"/>
                <w:highlight w:val="cyan"/>
                <w:lang w:val="en-US" w:eastAsia="x-none"/>
              </w:rPr>
            </w:pPr>
          </w:p>
          <w:p w14:paraId="63A2E520" w14:textId="77777777" w:rsidR="00C32EBE" w:rsidRPr="00C32EBE" w:rsidRDefault="00C32EBE" w:rsidP="00C32EBE">
            <w:pPr>
              <w:shd w:val="clear" w:color="auto" w:fill="FFFFFF"/>
              <w:overflowPunct/>
              <w:autoSpaceDE/>
              <w:autoSpaceDN/>
              <w:adjustRightInd/>
              <w:spacing w:after="0"/>
              <w:jc w:val="left"/>
              <w:textAlignment w:val="auto"/>
              <w:rPr>
                <w:rFonts w:eastAsia="SimSun"/>
                <w:b/>
                <w:bCs/>
                <w:color w:val="000000"/>
                <w:sz w:val="20"/>
                <w:highlight w:val="green"/>
                <w:shd w:val="clear" w:color="auto" w:fill="FFFF00"/>
                <w:lang w:val="en-US"/>
              </w:rPr>
            </w:pPr>
            <w:r w:rsidRPr="00C32EBE">
              <w:rPr>
                <w:rFonts w:eastAsia="SimSun"/>
                <w:b/>
                <w:bCs/>
                <w:color w:val="000000"/>
                <w:sz w:val="20"/>
                <w:highlight w:val="green"/>
                <w:shd w:val="clear" w:color="auto" w:fill="FFFF00"/>
                <w:lang w:val="en-US"/>
              </w:rPr>
              <w:t>Agreement</w:t>
            </w:r>
          </w:p>
          <w:p w14:paraId="7B3CF5EE" w14:textId="77777777" w:rsidR="00C32EBE" w:rsidRPr="00C32EBE" w:rsidRDefault="00C32EBE" w:rsidP="00C32EBE">
            <w:pPr>
              <w:numPr>
                <w:ilvl w:val="0"/>
                <w:numId w:val="37"/>
              </w:numPr>
              <w:shd w:val="clear" w:color="auto" w:fill="FFFFFF"/>
              <w:overflowPunct/>
              <w:autoSpaceDE/>
              <w:autoSpaceDN/>
              <w:adjustRightInd/>
              <w:spacing w:after="0"/>
              <w:jc w:val="left"/>
              <w:textAlignment w:val="auto"/>
              <w:rPr>
                <w:rFonts w:eastAsia="SimSun"/>
                <w:sz w:val="20"/>
                <w:lang w:val="en-US"/>
              </w:rPr>
            </w:pPr>
            <w:r w:rsidRPr="00C32EBE">
              <w:rPr>
                <w:rFonts w:eastAsia="SimSun"/>
                <w:color w:val="000000"/>
                <w:sz w:val="20"/>
                <w:lang w:val="en-US"/>
              </w:rPr>
              <w:t>The number </w:t>
            </w:r>
            <w:r w:rsidRPr="00C32EBE">
              <w:rPr>
                <w:rFonts w:eastAsia="SimSun"/>
                <w:i/>
                <w:iCs/>
                <w:color w:val="000000"/>
                <w:sz w:val="20"/>
                <w:lang w:val="en-US"/>
              </w:rPr>
              <w:t>N</w:t>
            </w:r>
            <w:r w:rsidRPr="00C32EBE">
              <w:rPr>
                <w:rFonts w:eastAsia="SimSun"/>
                <w:color w:val="000000"/>
                <w:sz w:val="20"/>
                <w:lang w:val="en-US"/>
              </w:rPr>
              <w:t xml:space="preserve"> of allocated slots for </w:t>
            </w:r>
            <w:proofErr w:type="spellStart"/>
            <w:r w:rsidRPr="00C32EBE">
              <w:rPr>
                <w:rFonts w:eastAsia="SimSun"/>
                <w:sz w:val="20"/>
                <w:lang w:val="en-US"/>
              </w:rPr>
              <w:t>TBoMS</w:t>
            </w:r>
            <w:proofErr w:type="spellEnd"/>
            <w:r w:rsidRPr="00C32EBE">
              <w:rPr>
                <w:rFonts w:eastAsia="SimSun"/>
                <w:sz w:val="20"/>
                <w:lang w:val="en-US"/>
              </w:rPr>
              <w:t xml:space="preserve"> is indicated via a new column added to the TDRA table configured via </w:t>
            </w:r>
            <w:r w:rsidRPr="00C32EBE">
              <w:rPr>
                <w:rFonts w:eastAsia="SimSun"/>
                <w:i/>
                <w:iCs/>
                <w:sz w:val="20"/>
                <w:lang w:val="en-US"/>
              </w:rPr>
              <w:t>PUSCH-</w:t>
            </w:r>
            <w:proofErr w:type="spellStart"/>
            <w:r w:rsidRPr="00C32EBE">
              <w:rPr>
                <w:rFonts w:eastAsia="SimSun"/>
                <w:i/>
                <w:iCs/>
                <w:sz w:val="20"/>
                <w:lang w:val="en-US"/>
              </w:rPr>
              <w:t>TimeDomainAllocationList</w:t>
            </w:r>
            <w:proofErr w:type="spellEnd"/>
            <w:r w:rsidRPr="00C32EBE">
              <w:rPr>
                <w:rFonts w:eastAsia="SimSun"/>
                <w:sz w:val="20"/>
                <w:lang w:val="en-US"/>
              </w:rPr>
              <w:t>. The </w:t>
            </w:r>
            <w:r w:rsidRPr="00C32EBE">
              <w:rPr>
                <w:rFonts w:eastAsia="SimSun"/>
                <w:strike/>
                <w:sz w:val="20"/>
                <w:lang w:val="en-US"/>
              </w:rPr>
              <w:t>existing </w:t>
            </w:r>
            <w:r w:rsidRPr="00C32EBE">
              <w:rPr>
                <w:rFonts w:eastAsia="SimSun"/>
                <w:sz w:val="20"/>
                <w:lang w:val="en-US"/>
              </w:rPr>
              <w:t>column for configuring the number of repetitions in the TDRA for Rel-17 PUSCH repetition Type A, i.e., </w:t>
            </w:r>
            <w:proofErr w:type="spellStart"/>
            <w:r w:rsidRPr="00C32EBE">
              <w:rPr>
                <w:rFonts w:eastAsia="SimSun"/>
                <w:i/>
                <w:iCs/>
                <w:sz w:val="20"/>
                <w:lang w:val="en-US"/>
              </w:rPr>
              <w:t>numberOfRepetitions</w:t>
            </w:r>
            <w:proofErr w:type="spellEnd"/>
            <w:r w:rsidRPr="00C32EBE">
              <w:rPr>
                <w:rFonts w:eastAsia="SimSun"/>
                <w:i/>
                <w:iCs/>
                <w:sz w:val="20"/>
                <w:lang w:val="en-US"/>
              </w:rPr>
              <w:t>, </w:t>
            </w:r>
            <w:r w:rsidRPr="00C32EBE">
              <w:rPr>
                <w:rFonts w:eastAsia="SimSun"/>
                <w:sz w:val="20"/>
                <w:lang w:val="en-US"/>
              </w:rPr>
              <w:t>is used for indicating the number of repetitions </w:t>
            </w:r>
            <w:r w:rsidRPr="00C32EBE">
              <w:rPr>
                <w:rFonts w:eastAsia="SimSun"/>
                <w:i/>
                <w:iCs/>
                <w:sz w:val="20"/>
                <w:lang w:val="en-US"/>
              </w:rPr>
              <w:t>M</w:t>
            </w:r>
            <w:r w:rsidRPr="00C32EBE">
              <w:rPr>
                <w:rFonts w:eastAsia="SimSun"/>
                <w:sz w:val="20"/>
                <w:lang w:val="en-US"/>
              </w:rPr>
              <w:t xml:space="preserve"> of a single </w:t>
            </w:r>
            <w:proofErr w:type="spellStart"/>
            <w:r w:rsidRPr="00C32EBE">
              <w:rPr>
                <w:rFonts w:eastAsia="SimSun"/>
                <w:sz w:val="20"/>
                <w:lang w:val="en-US"/>
              </w:rPr>
              <w:t>TBoMS</w:t>
            </w:r>
            <w:proofErr w:type="spellEnd"/>
            <w:r w:rsidRPr="00C32EBE">
              <w:rPr>
                <w:rFonts w:eastAsia="SimSun"/>
                <w:sz w:val="20"/>
                <w:lang w:val="en-US"/>
              </w:rPr>
              <w:t xml:space="preserve">, when </w:t>
            </w:r>
            <w:proofErr w:type="spellStart"/>
            <w:r w:rsidRPr="00C32EBE">
              <w:rPr>
                <w:rFonts w:eastAsia="SimSun"/>
                <w:sz w:val="20"/>
                <w:lang w:val="en-US"/>
              </w:rPr>
              <w:t>TBoMS</w:t>
            </w:r>
            <w:proofErr w:type="spellEnd"/>
            <w:r w:rsidRPr="00C32EBE">
              <w:rPr>
                <w:rFonts w:eastAsia="SimSun"/>
                <w:sz w:val="20"/>
                <w:lang w:val="en-US"/>
              </w:rPr>
              <w:t xml:space="preserve"> transmission is enabled.</w:t>
            </w:r>
          </w:p>
          <w:p w14:paraId="6CB3AE95" w14:textId="77777777" w:rsidR="00C32EBE" w:rsidRPr="00C32EBE" w:rsidRDefault="00C32EBE" w:rsidP="00C32EBE">
            <w:pPr>
              <w:numPr>
                <w:ilvl w:val="0"/>
                <w:numId w:val="37"/>
              </w:numPr>
              <w:shd w:val="clear" w:color="auto" w:fill="FFFFFF"/>
              <w:overflowPunct/>
              <w:autoSpaceDE/>
              <w:autoSpaceDN/>
              <w:adjustRightInd/>
              <w:spacing w:after="0"/>
              <w:jc w:val="left"/>
              <w:textAlignment w:val="auto"/>
              <w:rPr>
                <w:rFonts w:eastAsia="SimSun"/>
                <w:sz w:val="20"/>
                <w:lang w:val="en-US"/>
              </w:rPr>
            </w:pPr>
            <w:r w:rsidRPr="00C32EBE">
              <w:rPr>
                <w:rFonts w:eastAsia="SimSun"/>
                <w:sz w:val="20"/>
                <w:lang w:val="en-US"/>
              </w:rPr>
              <w:t>FFS: supported values of </w:t>
            </w:r>
            <w:r w:rsidRPr="00C32EBE">
              <w:rPr>
                <w:rFonts w:eastAsia="SimSun"/>
                <w:i/>
                <w:iCs/>
                <w:sz w:val="20"/>
                <w:lang w:val="en-US"/>
              </w:rPr>
              <w:t>N</w:t>
            </w:r>
            <w:r w:rsidRPr="00C32EBE">
              <w:rPr>
                <w:rFonts w:eastAsia="SimSun"/>
                <w:sz w:val="20"/>
                <w:lang w:val="en-US"/>
              </w:rPr>
              <w:t> and </w:t>
            </w:r>
            <w:r w:rsidRPr="00C32EBE">
              <w:rPr>
                <w:rFonts w:eastAsia="SimSun"/>
                <w:i/>
                <w:iCs/>
                <w:sz w:val="20"/>
                <w:lang w:val="en-US"/>
              </w:rPr>
              <w:t>M.</w:t>
            </w:r>
          </w:p>
          <w:p w14:paraId="443D8589" w14:textId="77777777" w:rsidR="00C32EBE" w:rsidRPr="00C32EBE" w:rsidRDefault="00C32EBE" w:rsidP="00C32EBE">
            <w:pPr>
              <w:numPr>
                <w:ilvl w:val="0"/>
                <w:numId w:val="37"/>
              </w:numPr>
              <w:shd w:val="clear" w:color="auto" w:fill="FFFFFF"/>
              <w:overflowPunct/>
              <w:autoSpaceDE/>
              <w:autoSpaceDN/>
              <w:adjustRightInd/>
              <w:spacing w:after="0"/>
              <w:jc w:val="left"/>
              <w:textAlignment w:val="auto"/>
              <w:rPr>
                <w:rFonts w:eastAsia="SimSun"/>
                <w:sz w:val="20"/>
                <w:lang w:val="en-US"/>
              </w:rPr>
            </w:pPr>
            <w:r w:rsidRPr="00C32EBE">
              <w:rPr>
                <w:rFonts w:eastAsia="SimSun"/>
                <w:sz w:val="20"/>
                <w:lang w:val="en-US"/>
              </w:rPr>
              <w:t xml:space="preserve">FFS: how to enable the </w:t>
            </w:r>
            <w:proofErr w:type="spellStart"/>
            <w:r w:rsidRPr="00C32EBE">
              <w:rPr>
                <w:rFonts w:eastAsia="SimSun"/>
                <w:sz w:val="20"/>
                <w:lang w:val="en-US"/>
              </w:rPr>
              <w:t>TBoMS</w:t>
            </w:r>
            <w:proofErr w:type="spellEnd"/>
            <w:r w:rsidRPr="00C32EBE">
              <w:rPr>
                <w:rFonts w:eastAsia="SimSun"/>
                <w:sz w:val="20"/>
                <w:lang w:val="en-US"/>
              </w:rPr>
              <w:t xml:space="preserve"> transmission</w:t>
            </w:r>
          </w:p>
          <w:p w14:paraId="0738B8E8" w14:textId="77777777" w:rsidR="00C32EBE" w:rsidRPr="00C32EBE" w:rsidRDefault="00C32EBE" w:rsidP="00C32EBE">
            <w:pPr>
              <w:numPr>
                <w:ilvl w:val="0"/>
                <w:numId w:val="37"/>
              </w:numPr>
              <w:shd w:val="clear" w:color="auto" w:fill="FFFFFF"/>
              <w:overflowPunct/>
              <w:autoSpaceDE/>
              <w:autoSpaceDN/>
              <w:adjustRightInd/>
              <w:spacing w:after="0"/>
              <w:jc w:val="left"/>
              <w:textAlignment w:val="auto"/>
              <w:rPr>
                <w:rFonts w:eastAsia="SimSun"/>
                <w:sz w:val="20"/>
                <w:lang w:val="en-US"/>
              </w:rPr>
            </w:pPr>
            <w:r w:rsidRPr="00C32EBE">
              <w:rPr>
                <w:rFonts w:eastAsia="SimSun"/>
                <w:sz w:val="20"/>
                <w:lang w:val="en-US"/>
              </w:rPr>
              <w:t xml:space="preserve">FFS: details of retransmission of </w:t>
            </w:r>
            <w:proofErr w:type="spellStart"/>
            <w:r w:rsidRPr="00C32EBE">
              <w:rPr>
                <w:rFonts w:eastAsia="SimSun"/>
                <w:sz w:val="20"/>
                <w:lang w:val="en-US"/>
              </w:rPr>
              <w:t>TBoMS</w:t>
            </w:r>
            <w:proofErr w:type="spellEnd"/>
          </w:p>
          <w:p w14:paraId="261A517B"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color w:val="000000"/>
                <w:sz w:val="20"/>
                <w:lang w:val="en-US"/>
              </w:rPr>
              <w:t> </w:t>
            </w:r>
          </w:p>
          <w:p w14:paraId="5AB4B42C" w14:textId="77777777" w:rsidR="00C32EBE" w:rsidRPr="00C32EBE" w:rsidRDefault="00C32EBE" w:rsidP="00C32EBE">
            <w:pPr>
              <w:shd w:val="clear" w:color="auto" w:fill="FFFFFF"/>
              <w:overflowPunct/>
              <w:autoSpaceDE/>
              <w:autoSpaceDN/>
              <w:adjustRightInd/>
              <w:spacing w:after="0"/>
              <w:jc w:val="left"/>
              <w:textAlignment w:val="auto"/>
              <w:rPr>
                <w:rFonts w:eastAsia="SimSun"/>
                <w:b/>
                <w:bCs/>
                <w:color w:val="000000"/>
                <w:sz w:val="20"/>
                <w:highlight w:val="green"/>
                <w:shd w:val="clear" w:color="auto" w:fill="FFFF00"/>
                <w:lang w:val="en-US"/>
              </w:rPr>
            </w:pPr>
            <w:r w:rsidRPr="00C32EBE">
              <w:rPr>
                <w:rFonts w:eastAsia="SimSun"/>
                <w:b/>
                <w:bCs/>
                <w:color w:val="000000"/>
                <w:sz w:val="20"/>
                <w:highlight w:val="green"/>
                <w:shd w:val="clear" w:color="auto" w:fill="FFFF00"/>
                <w:lang w:val="en-US"/>
              </w:rPr>
              <w:t>Agreement</w:t>
            </w:r>
          </w:p>
          <w:p w14:paraId="6170E9AD"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color w:val="000000"/>
                <w:sz w:val="20"/>
                <w:lang w:val="en-US"/>
              </w:rPr>
              <w:t xml:space="preserve">For the repetition of a single </w:t>
            </w:r>
            <w:proofErr w:type="spellStart"/>
            <w:r w:rsidRPr="00C32EBE">
              <w:rPr>
                <w:rFonts w:eastAsia="SimSun"/>
                <w:color w:val="000000"/>
                <w:sz w:val="20"/>
                <w:lang w:val="en-US"/>
              </w:rPr>
              <w:t>TBoMS</w:t>
            </w:r>
            <w:proofErr w:type="spellEnd"/>
            <w:r w:rsidRPr="00C32EBE">
              <w:rPr>
                <w:rFonts w:eastAsia="SimSun"/>
                <w:color w:val="000000"/>
                <w:sz w:val="20"/>
                <w:lang w:val="en-US"/>
              </w:rPr>
              <w:t xml:space="preserve"> transmission, redundancy versions (RVs) are cycled across the </w:t>
            </w:r>
            <w:proofErr w:type="spellStart"/>
            <w:r w:rsidRPr="00C32EBE">
              <w:rPr>
                <w:rFonts w:eastAsia="SimSun"/>
                <w:color w:val="000000"/>
                <w:sz w:val="20"/>
                <w:lang w:val="en-US"/>
              </w:rPr>
              <w:t>TBoMS</w:t>
            </w:r>
            <w:proofErr w:type="spellEnd"/>
            <w:r w:rsidRPr="00C32EBE">
              <w:rPr>
                <w:rFonts w:eastAsia="SimSun"/>
                <w:color w:val="000000"/>
                <w:sz w:val="20"/>
                <w:lang w:val="en-US"/>
              </w:rPr>
              <w:t xml:space="preserve"> repetitions. The legacy Rel-15/16 RV sequences and RV index indication are reused.</w:t>
            </w:r>
          </w:p>
          <w:p w14:paraId="6F564674" w14:textId="77777777" w:rsidR="00C32EBE" w:rsidRPr="00C32EBE" w:rsidRDefault="00C32EBE" w:rsidP="00C32EBE">
            <w:pPr>
              <w:shd w:val="clear" w:color="auto" w:fill="FFFFFF"/>
              <w:overflowPunct/>
              <w:autoSpaceDE/>
              <w:autoSpaceDN/>
              <w:adjustRightInd/>
              <w:spacing w:after="0"/>
              <w:jc w:val="left"/>
              <w:textAlignment w:val="auto"/>
              <w:rPr>
                <w:rFonts w:eastAsia="Microsoft YaHei UI"/>
                <w:color w:val="000000"/>
                <w:sz w:val="20"/>
                <w:lang w:val="en-US"/>
              </w:rPr>
            </w:pPr>
          </w:p>
          <w:p w14:paraId="5BD9B5D1" w14:textId="77777777" w:rsidR="00C32EBE" w:rsidRPr="00C32EBE" w:rsidRDefault="00C32EBE" w:rsidP="00C32EBE">
            <w:pPr>
              <w:shd w:val="clear" w:color="auto" w:fill="FFFFFF"/>
              <w:overflowPunct/>
              <w:autoSpaceDE/>
              <w:autoSpaceDN/>
              <w:adjustRightInd/>
              <w:spacing w:after="0"/>
              <w:textAlignment w:val="auto"/>
              <w:rPr>
                <w:rFonts w:eastAsia="Microsoft YaHei UI"/>
                <w:color w:val="000000"/>
                <w:sz w:val="20"/>
                <w:lang w:val="en-US"/>
              </w:rPr>
            </w:pPr>
            <w:r w:rsidRPr="00C32EBE">
              <w:rPr>
                <w:rFonts w:eastAsia="Microsoft YaHei UI"/>
                <w:b/>
                <w:bCs/>
                <w:color w:val="000000"/>
                <w:sz w:val="20"/>
                <w:lang w:val="en-US"/>
              </w:rPr>
              <w:t>Conclusion</w:t>
            </w:r>
          </w:p>
          <w:p w14:paraId="4A20FF7F"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color w:val="000000"/>
                <w:sz w:val="20"/>
                <w:lang w:val="en-US"/>
              </w:rPr>
              <w:t xml:space="preserve">Values 1&lt;K&lt;N for the scaling factor to calculate </w:t>
            </w:r>
            <w:proofErr w:type="spellStart"/>
            <w:r w:rsidRPr="00C32EBE">
              <w:rPr>
                <w:rFonts w:eastAsia="SimSun"/>
                <w:color w:val="000000"/>
                <w:sz w:val="20"/>
                <w:lang w:val="en-US"/>
              </w:rPr>
              <w:t>N_info</w:t>
            </w:r>
            <w:proofErr w:type="spellEnd"/>
            <w:r w:rsidRPr="00C32EBE">
              <w:rPr>
                <w:rFonts w:eastAsia="SimSun"/>
                <w:color w:val="000000"/>
                <w:sz w:val="20"/>
                <w:lang w:val="en-US"/>
              </w:rPr>
              <w:t xml:space="preserve"> for TBS determination for </w:t>
            </w:r>
            <w:proofErr w:type="spellStart"/>
            <w:r w:rsidRPr="00C32EBE">
              <w:rPr>
                <w:rFonts w:eastAsia="SimSun"/>
                <w:color w:val="000000"/>
                <w:sz w:val="20"/>
                <w:lang w:val="en-US"/>
              </w:rPr>
              <w:t>TBoMS</w:t>
            </w:r>
            <w:proofErr w:type="spellEnd"/>
            <w:r w:rsidRPr="00C32EBE">
              <w:rPr>
                <w:rFonts w:eastAsia="SimSun"/>
                <w:color w:val="000000"/>
                <w:sz w:val="20"/>
                <w:lang w:val="en-US"/>
              </w:rPr>
              <w:t xml:space="preserve"> transmission in Rel-17 are not supported.</w:t>
            </w:r>
          </w:p>
          <w:p w14:paraId="6EF68C8A" w14:textId="77777777" w:rsidR="00C32EBE" w:rsidRPr="00C32EBE" w:rsidRDefault="00C32EBE" w:rsidP="00C32EBE">
            <w:pPr>
              <w:overflowPunct/>
              <w:autoSpaceDE/>
              <w:autoSpaceDN/>
              <w:adjustRightInd/>
              <w:spacing w:after="0"/>
              <w:jc w:val="left"/>
              <w:textAlignment w:val="auto"/>
              <w:rPr>
                <w:rFonts w:eastAsia="바탕"/>
                <w:sz w:val="20"/>
                <w:highlight w:val="cyan"/>
                <w:lang w:val="en-US" w:eastAsia="x-none"/>
              </w:rPr>
            </w:pPr>
          </w:p>
          <w:p w14:paraId="037A8F6F"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b/>
                <w:bCs/>
                <w:color w:val="000000"/>
                <w:sz w:val="20"/>
                <w:shd w:val="clear" w:color="auto" w:fill="00FF00"/>
                <w:lang w:val="en-US"/>
              </w:rPr>
              <w:t>Agreement</w:t>
            </w:r>
          </w:p>
          <w:p w14:paraId="0FDD4E33"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color w:val="000000"/>
                <w:sz w:val="20"/>
                <w:lang w:val="en-US"/>
              </w:rPr>
              <w:t>At least the following values are supported in Rel-17 for the number</w:t>
            </w:r>
            <w:r w:rsidRPr="00C32EBE">
              <w:rPr>
                <w:rFonts w:eastAsia="SimSun"/>
                <w:i/>
                <w:iCs/>
                <w:color w:val="000000"/>
                <w:sz w:val="20"/>
                <w:lang w:val="en-US"/>
              </w:rPr>
              <w:t> N</w:t>
            </w:r>
            <w:r w:rsidRPr="00C32EBE">
              <w:rPr>
                <w:rFonts w:eastAsia="SimSun"/>
                <w:color w:val="000000"/>
                <w:sz w:val="20"/>
                <w:lang w:val="en-US"/>
              </w:rPr>
              <w:t xml:space="preserve"> of allocated slots for the single </w:t>
            </w:r>
            <w:proofErr w:type="spellStart"/>
            <w:r w:rsidRPr="00C32EBE">
              <w:rPr>
                <w:rFonts w:eastAsia="SimSun"/>
                <w:color w:val="000000"/>
                <w:sz w:val="20"/>
                <w:lang w:val="en-US"/>
              </w:rPr>
              <w:t>TBoMS</w:t>
            </w:r>
            <w:proofErr w:type="spellEnd"/>
            <w:r w:rsidRPr="00C32EBE">
              <w:rPr>
                <w:rFonts w:eastAsia="SimSun"/>
                <w:color w:val="000000"/>
                <w:sz w:val="20"/>
                <w:lang w:val="en-US"/>
              </w:rPr>
              <w:t>:</w:t>
            </w:r>
          </w:p>
          <w:p w14:paraId="380DA8D5" w14:textId="77777777" w:rsidR="00C32EBE" w:rsidRPr="00C32EBE" w:rsidRDefault="00C32EBE" w:rsidP="00C32EBE">
            <w:pPr>
              <w:numPr>
                <w:ilvl w:val="0"/>
                <w:numId w:val="39"/>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color w:val="000000"/>
                <w:sz w:val="20"/>
                <w:lang w:val="en-US"/>
              </w:rPr>
              <w:fldChar w:fldCharType="begin"/>
            </w:r>
            <w:r w:rsidRPr="00C32EBE">
              <w:rPr>
                <w:rFonts w:eastAsia="Microsoft YaHei UI"/>
                <w:color w:val="000000"/>
                <w:sz w:val="20"/>
                <w:lang w:val="en-US"/>
              </w:rPr>
              <w:instrText xml:space="preserve"> INCLUDEPICTURE "C:\\Users\\cmcc\\AppData\\Roaming\\Foxmail7\\Temp-15828-20211019034505\\Attach\\image001(10-19-1(10-19-19-43-26).png" \* MERGEFORMATINET </w:instrText>
            </w:r>
            <w:r w:rsidRPr="00C32EBE">
              <w:rPr>
                <w:rFonts w:eastAsia="Microsoft YaHei UI"/>
                <w:color w:val="000000"/>
                <w:sz w:val="20"/>
                <w:lang w:val="en-US"/>
              </w:rPr>
              <w:fldChar w:fldCharType="separate"/>
            </w:r>
            <w:r w:rsidR="005B5B4B">
              <w:rPr>
                <w:rFonts w:eastAsia="Microsoft YaHei UI"/>
                <w:color w:val="000000"/>
                <w:sz w:val="20"/>
                <w:lang w:val="en-US"/>
              </w:rPr>
              <w:fldChar w:fldCharType="begin"/>
            </w:r>
            <w:r w:rsidR="005B5B4B">
              <w:rPr>
                <w:rFonts w:eastAsia="Microsoft YaHei UI"/>
                <w:color w:val="000000"/>
                <w:sz w:val="20"/>
                <w:lang w:val="en-US"/>
              </w:rPr>
              <w:instrText xml:space="preserve"> INCLUDEPICTURE  "C:\\Users\\cmcc\\AppData\\Roaming\\Foxmail7\\Temp-15828-20211019034505\\Attach\\image001(10-19-1(10-19-19-43-26).png" \* MERGEFORMATINET </w:instrText>
            </w:r>
            <w:r w:rsidR="005B5B4B">
              <w:rPr>
                <w:rFonts w:eastAsia="Microsoft YaHei UI"/>
                <w:color w:val="000000"/>
                <w:sz w:val="20"/>
                <w:lang w:val="en-US"/>
              </w:rPr>
              <w:fldChar w:fldCharType="separate"/>
            </w:r>
            <w:r w:rsidR="00DE0405">
              <w:rPr>
                <w:rFonts w:eastAsia="Microsoft YaHei UI"/>
                <w:color w:val="000000"/>
                <w:sz w:val="20"/>
                <w:lang w:val="en-US"/>
              </w:rPr>
              <w:fldChar w:fldCharType="begin"/>
            </w:r>
            <w:r w:rsidR="00DE0405">
              <w:rPr>
                <w:rFonts w:eastAsia="Microsoft YaHei UI"/>
                <w:color w:val="000000"/>
                <w:sz w:val="20"/>
                <w:lang w:val="en-US"/>
              </w:rPr>
              <w:instrText xml:space="preserve"> INCLUDEPICTURE  "C:\\Users\\cmcc\\AppData\\Roaming\\Foxmail7\\Temp-15828-20211019034505\\Attach\\image001(10-19-1(10-19-19-43-26).png" \* MERGEFORMATINET </w:instrText>
            </w:r>
            <w:r w:rsidR="00DE0405">
              <w:rPr>
                <w:rFonts w:eastAsia="Microsoft YaHei UI"/>
                <w:color w:val="000000"/>
                <w:sz w:val="20"/>
                <w:lang w:val="en-US"/>
              </w:rPr>
              <w:fldChar w:fldCharType="separate"/>
            </w:r>
            <w:r w:rsidR="00673C14">
              <w:rPr>
                <w:rFonts w:eastAsia="Microsoft YaHei UI"/>
                <w:color w:val="000000"/>
                <w:sz w:val="20"/>
                <w:lang w:val="en-US"/>
              </w:rPr>
              <w:fldChar w:fldCharType="begin"/>
            </w:r>
            <w:r w:rsidR="00673C14">
              <w:rPr>
                <w:rFonts w:eastAsia="Microsoft YaHei UI"/>
                <w:color w:val="000000"/>
                <w:sz w:val="20"/>
                <w:lang w:val="en-US"/>
              </w:rPr>
              <w:instrText xml:space="preserve"> INCLUDEPICTURE  "C:\\Users\\cmcc\\AppData\\Roaming\\Foxmail7\\Temp-15828-20211019034505\\Attach\\image001(10-19-1(10-19-19-43-26).png" \* MERGEFORMATINET </w:instrText>
            </w:r>
            <w:r w:rsidR="00673C14">
              <w:rPr>
                <w:rFonts w:eastAsia="Microsoft YaHei UI"/>
                <w:color w:val="000000"/>
                <w:sz w:val="20"/>
                <w:lang w:val="en-US"/>
              </w:rPr>
              <w:fldChar w:fldCharType="separate"/>
            </w:r>
            <w:r w:rsidR="009D33F4">
              <w:rPr>
                <w:rFonts w:eastAsia="Microsoft YaHei UI"/>
                <w:color w:val="000000"/>
                <w:sz w:val="20"/>
                <w:lang w:val="en-US"/>
              </w:rPr>
              <w:fldChar w:fldCharType="begin"/>
            </w:r>
            <w:r w:rsidR="009D33F4">
              <w:rPr>
                <w:rFonts w:eastAsia="Microsoft YaHei UI"/>
                <w:color w:val="000000"/>
                <w:sz w:val="20"/>
                <w:lang w:val="en-US"/>
              </w:rPr>
              <w:instrText xml:space="preserve"> </w:instrText>
            </w:r>
            <w:r w:rsidR="009D33F4">
              <w:rPr>
                <w:rFonts w:eastAsia="Microsoft YaHei UI"/>
                <w:color w:val="000000"/>
                <w:sz w:val="20"/>
                <w:lang w:val="en-US"/>
              </w:rPr>
              <w:instrText>INCLUDEPICTURE  "C:\\Users\\cmcc\\AppDa</w:instrText>
            </w:r>
            <w:r w:rsidR="009D33F4">
              <w:rPr>
                <w:rFonts w:eastAsia="Microsoft YaHei UI"/>
                <w:color w:val="000000"/>
                <w:sz w:val="20"/>
                <w:lang w:val="en-US"/>
              </w:rPr>
              <w:instrText>ta\\Roaming\\Foxmail7\\Temp-15828-20211019034505\\Attach\\image001(10-19-1(10-19-19-43-26).png" \* MERGEFORMATINET</w:instrText>
            </w:r>
            <w:r w:rsidR="009D33F4">
              <w:rPr>
                <w:rFonts w:eastAsia="Microsoft YaHei UI"/>
                <w:color w:val="000000"/>
                <w:sz w:val="20"/>
                <w:lang w:val="en-US"/>
              </w:rPr>
              <w:instrText xml:space="preserve"> </w:instrText>
            </w:r>
            <w:r w:rsidR="009D33F4">
              <w:rPr>
                <w:rFonts w:eastAsia="Microsoft YaHei UI"/>
                <w:color w:val="000000"/>
                <w:sz w:val="20"/>
                <w:lang w:val="en-US"/>
              </w:rPr>
              <w:fldChar w:fldCharType="separate"/>
            </w:r>
            <w:r w:rsidR="009D33F4">
              <w:rPr>
                <w:rFonts w:eastAsia="Microsoft YaHei UI"/>
                <w:color w:val="000000"/>
                <w:sz w:val="20"/>
                <w:lang w:val="en-US"/>
              </w:rPr>
              <w:pict w14:anchorId="6D7B66E0">
                <v:shape id="Picture 1" o:spid="_x0000_i1026" type="#_x0000_t75" style="width:54.75pt;height:12.75pt">
                  <v:imagedata r:id="rId12" r:href="rId13"/>
                </v:shape>
              </w:pict>
            </w:r>
            <w:r w:rsidR="009D33F4">
              <w:rPr>
                <w:rFonts w:eastAsia="Microsoft YaHei UI"/>
                <w:color w:val="000000"/>
                <w:sz w:val="20"/>
                <w:lang w:val="en-US"/>
              </w:rPr>
              <w:fldChar w:fldCharType="end"/>
            </w:r>
            <w:r w:rsidR="00673C14">
              <w:rPr>
                <w:rFonts w:eastAsia="Microsoft YaHei UI"/>
                <w:color w:val="000000"/>
                <w:sz w:val="20"/>
                <w:lang w:val="en-US"/>
              </w:rPr>
              <w:fldChar w:fldCharType="end"/>
            </w:r>
            <w:r w:rsidR="00DE0405">
              <w:rPr>
                <w:rFonts w:eastAsia="Microsoft YaHei UI"/>
                <w:color w:val="000000"/>
                <w:sz w:val="20"/>
                <w:lang w:val="en-US"/>
              </w:rPr>
              <w:fldChar w:fldCharType="end"/>
            </w:r>
            <w:r w:rsidR="005B5B4B">
              <w:rPr>
                <w:rFonts w:eastAsia="Microsoft YaHei UI"/>
                <w:color w:val="000000"/>
                <w:sz w:val="20"/>
                <w:lang w:val="en-US"/>
              </w:rPr>
              <w:fldChar w:fldCharType="end"/>
            </w:r>
            <w:r w:rsidRPr="00C32EBE">
              <w:rPr>
                <w:rFonts w:eastAsia="Microsoft YaHei UI"/>
                <w:color w:val="000000"/>
                <w:sz w:val="20"/>
                <w:lang w:val="en-US"/>
              </w:rPr>
              <w:fldChar w:fldCharType="end"/>
            </w:r>
          </w:p>
          <w:p w14:paraId="7F12D6F5" w14:textId="77777777" w:rsidR="00C32EBE" w:rsidRPr="00C32EBE" w:rsidRDefault="00C32EBE" w:rsidP="00C32EBE">
            <w:pPr>
              <w:shd w:val="clear" w:color="auto" w:fill="FFFFFF"/>
              <w:overflowPunct/>
              <w:autoSpaceDE/>
              <w:autoSpaceDN/>
              <w:adjustRightInd/>
              <w:spacing w:after="0"/>
              <w:jc w:val="left"/>
              <w:textAlignment w:val="auto"/>
              <w:rPr>
                <w:rFonts w:eastAsia="SimSun"/>
                <w:sz w:val="20"/>
                <w:lang w:val="en-US"/>
              </w:rPr>
            </w:pPr>
            <w:r w:rsidRPr="00C32EBE">
              <w:rPr>
                <w:rFonts w:eastAsia="SimSun"/>
                <w:sz w:val="20"/>
                <w:lang w:val="en-US"/>
              </w:rPr>
              <w:lastRenderedPageBreak/>
              <w:t>FFS: whether </w:t>
            </w:r>
            <w:r w:rsidRPr="00C32EBE">
              <w:rPr>
                <w:rFonts w:eastAsia="SimSun"/>
                <w:i/>
                <w:iCs/>
                <w:sz w:val="20"/>
                <w:lang w:val="en-US"/>
              </w:rPr>
              <w:t>N</w:t>
            </w:r>
            <w:r w:rsidRPr="00C32EBE">
              <w:rPr>
                <w:rFonts w:eastAsia="SimSun"/>
                <w:sz w:val="20"/>
                <w:lang w:val="en-US"/>
              </w:rPr>
              <w:t xml:space="preserve">=1 is also supported depends on how </w:t>
            </w:r>
            <w:proofErr w:type="spellStart"/>
            <w:r w:rsidRPr="00C32EBE">
              <w:rPr>
                <w:rFonts w:eastAsia="SimSun"/>
                <w:sz w:val="20"/>
                <w:lang w:val="en-US"/>
              </w:rPr>
              <w:t>TBoMS</w:t>
            </w:r>
            <w:proofErr w:type="spellEnd"/>
            <w:r w:rsidRPr="00C32EBE">
              <w:rPr>
                <w:rFonts w:eastAsia="SimSun"/>
                <w:sz w:val="20"/>
                <w:lang w:val="en-US"/>
              </w:rPr>
              <w:t xml:space="preserve"> transmission feature is enabled (or disabled)</w:t>
            </w:r>
          </w:p>
          <w:p w14:paraId="10CD5E35" w14:textId="77777777" w:rsidR="00C32EBE" w:rsidRPr="00C32EBE" w:rsidRDefault="00C32EBE" w:rsidP="00C32EBE">
            <w:pPr>
              <w:shd w:val="clear" w:color="auto" w:fill="FFFFFF"/>
              <w:overflowPunct/>
              <w:autoSpaceDE/>
              <w:autoSpaceDN/>
              <w:adjustRightInd/>
              <w:spacing w:after="0"/>
              <w:jc w:val="left"/>
              <w:textAlignment w:val="auto"/>
              <w:rPr>
                <w:rFonts w:eastAsia="SimSun"/>
                <w:sz w:val="20"/>
                <w:lang w:val="en-US"/>
              </w:rPr>
            </w:pPr>
            <w:r w:rsidRPr="00C32EBE">
              <w:rPr>
                <w:rFonts w:eastAsia="SimSun"/>
                <w:sz w:val="20"/>
                <w:lang w:val="en-US"/>
              </w:rPr>
              <w:t>FFS: other values, if any.</w:t>
            </w:r>
          </w:p>
          <w:p w14:paraId="31A3CBA1"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color w:val="000000"/>
                <w:sz w:val="20"/>
                <w:lang w:val="en-US"/>
              </w:rPr>
              <w:t>FFS: further constraints on N*M</w:t>
            </w:r>
          </w:p>
          <w:p w14:paraId="73C7B80D" w14:textId="77777777" w:rsidR="00C32EBE" w:rsidRPr="00C32EBE" w:rsidRDefault="00C32EBE" w:rsidP="00C32EBE">
            <w:pPr>
              <w:shd w:val="clear" w:color="auto" w:fill="FFFFFF"/>
              <w:overflowPunct/>
              <w:autoSpaceDE/>
              <w:autoSpaceDN/>
              <w:adjustRightInd/>
              <w:spacing w:after="0"/>
              <w:jc w:val="left"/>
              <w:textAlignment w:val="auto"/>
              <w:rPr>
                <w:rFonts w:eastAsia="Microsoft YaHei UI"/>
                <w:color w:val="000000"/>
                <w:sz w:val="20"/>
                <w:lang w:val="en-US"/>
              </w:rPr>
            </w:pPr>
          </w:p>
          <w:p w14:paraId="4FECBF63"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b/>
                <w:bCs/>
                <w:color w:val="000000"/>
                <w:sz w:val="20"/>
                <w:shd w:val="clear" w:color="auto" w:fill="00FF00"/>
                <w:lang w:val="en-US"/>
              </w:rPr>
              <w:t>Agreement</w:t>
            </w:r>
          </w:p>
          <w:p w14:paraId="48770BC3"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color w:val="000000"/>
                <w:sz w:val="20"/>
                <w:lang w:val="en-US"/>
              </w:rPr>
              <w:t>The following values are supported in Rel-17 for the number</w:t>
            </w:r>
            <w:r w:rsidRPr="00C32EBE">
              <w:rPr>
                <w:rFonts w:eastAsia="SimSun"/>
                <w:i/>
                <w:iCs/>
                <w:color w:val="000000"/>
                <w:sz w:val="20"/>
                <w:lang w:val="en-US"/>
              </w:rPr>
              <w:t> M </w:t>
            </w:r>
            <w:r w:rsidRPr="00C32EBE">
              <w:rPr>
                <w:rFonts w:eastAsia="SimSun"/>
                <w:color w:val="000000"/>
                <w:sz w:val="20"/>
                <w:lang w:val="en-US"/>
              </w:rPr>
              <w:t xml:space="preserve">of repetitions of the single </w:t>
            </w:r>
            <w:proofErr w:type="spellStart"/>
            <w:r w:rsidRPr="00C32EBE">
              <w:rPr>
                <w:rFonts w:eastAsia="SimSun"/>
                <w:color w:val="000000"/>
                <w:sz w:val="20"/>
                <w:lang w:val="en-US"/>
              </w:rPr>
              <w:t>TBoMS</w:t>
            </w:r>
            <w:proofErr w:type="spellEnd"/>
            <w:r w:rsidRPr="00C32EBE">
              <w:rPr>
                <w:rFonts w:eastAsia="SimSun"/>
                <w:color w:val="000000"/>
                <w:sz w:val="20"/>
                <w:lang w:val="en-US"/>
              </w:rPr>
              <w:t>:</w:t>
            </w:r>
          </w:p>
          <w:p w14:paraId="1A0B06AB" w14:textId="77777777" w:rsidR="00C32EBE" w:rsidRPr="00C32EBE" w:rsidRDefault="00C32EBE" w:rsidP="00C32EBE">
            <w:pPr>
              <w:numPr>
                <w:ilvl w:val="0"/>
                <w:numId w:val="40"/>
              </w:numPr>
              <w:shd w:val="clear" w:color="auto" w:fill="FFFFFF"/>
              <w:overflowPunct/>
              <w:autoSpaceDE/>
              <w:autoSpaceDN/>
              <w:adjustRightInd/>
              <w:spacing w:after="0" w:line="253" w:lineRule="atLeast"/>
              <w:jc w:val="left"/>
              <w:textAlignment w:val="auto"/>
              <w:rPr>
                <w:rFonts w:eastAsia="Microsoft YaHei UI"/>
                <w:color w:val="000000"/>
                <w:sz w:val="20"/>
                <w:lang w:val="en-US"/>
              </w:rPr>
            </w:pPr>
            <w:r w:rsidRPr="00C32EBE">
              <w:rPr>
                <w:rFonts w:eastAsia="Microsoft YaHei UI"/>
                <w:color w:val="000000"/>
                <w:sz w:val="20"/>
                <w:lang w:val="en-US"/>
              </w:rPr>
              <w:fldChar w:fldCharType="begin"/>
            </w:r>
            <w:r w:rsidRPr="00C32EBE">
              <w:rPr>
                <w:rFonts w:eastAsia="Microsoft YaHei UI"/>
                <w:color w:val="000000"/>
                <w:sz w:val="20"/>
                <w:lang w:val="en-US"/>
              </w:rPr>
              <w:instrText xml:space="preserve"> INCLUDEPICTURE "C:\\Users\\cmcc\\AppData\\Roaming\\Foxmail7\\Temp-15828-20211019034505\\Attach\\image002(10-19-1(10-19-19-43-26).png" \* MERGEFORMATINET </w:instrText>
            </w:r>
            <w:r w:rsidRPr="00C32EBE">
              <w:rPr>
                <w:rFonts w:eastAsia="Microsoft YaHei UI"/>
                <w:color w:val="000000"/>
                <w:sz w:val="20"/>
                <w:lang w:val="en-US"/>
              </w:rPr>
              <w:fldChar w:fldCharType="separate"/>
            </w:r>
            <w:r w:rsidR="005B5B4B">
              <w:rPr>
                <w:rFonts w:eastAsia="Microsoft YaHei UI"/>
                <w:color w:val="000000"/>
                <w:sz w:val="20"/>
                <w:lang w:val="en-US"/>
              </w:rPr>
              <w:fldChar w:fldCharType="begin"/>
            </w:r>
            <w:r w:rsidR="005B5B4B">
              <w:rPr>
                <w:rFonts w:eastAsia="Microsoft YaHei UI"/>
                <w:color w:val="000000"/>
                <w:sz w:val="20"/>
                <w:lang w:val="en-US"/>
              </w:rPr>
              <w:instrText xml:space="preserve"> INCLUDEPICTURE  "C:\\Users\\cmcc\\AppData\\Roaming\\Foxmail7\\Temp-15828-20211019034505\\Attach\\image002(10-19-1(10-19-19-43-26).png" \* MERGEFORMATINET </w:instrText>
            </w:r>
            <w:r w:rsidR="005B5B4B">
              <w:rPr>
                <w:rFonts w:eastAsia="Microsoft YaHei UI"/>
                <w:color w:val="000000"/>
                <w:sz w:val="20"/>
                <w:lang w:val="en-US"/>
              </w:rPr>
              <w:fldChar w:fldCharType="separate"/>
            </w:r>
            <w:r w:rsidR="00DE0405">
              <w:rPr>
                <w:rFonts w:eastAsia="Microsoft YaHei UI"/>
                <w:color w:val="000000"/>
                <w:sz w:val="20"/>
                <w:lang w:val="en-US"/>
              </w:rPr>
              <w:fldChar w:fldCharType="begin"/>
            </w:r>
            <w:r w:rsidR="00DE0405">
              <w:rPr>
                <w:rFonts w:eastAsia="Microsoft YaHei UI"/>
                <w:color w:val="000000"/>
                <w:sz w:val="20"/>
                <w:lang w:val="en-US"/>
              </w:rPr>
              <w:instrText xml:space="preserve"> INCLUDEPICTURE  "C:\\Users\\cmcc\\AppData\\Roaming\\Foxmail7\\Temp-15828-20211019034505\\Attach\\image002(10-19-1(10-19-19-43-26).png" \* MERGEFORMATINET </w:instrText>
            </w:r>
            <w:r w:rsidR="00DE0405">
              <w:rPr>
                <w:rFonts w:eastAsia="Microsoft YaHei UI"/>
                <w:color w:val="000000"/>
                <w:sz w:val="20"/>
                <w:lang w:val="en-US"/>
              </w:rPr>
              <w:fldChar w:fldCharType="separate"/>
            </w:r>
            <w:r w:rsidR="00673C14">
              <w:rPr>
                <w:rFonts w:eastAsia="Microsoft YaHei UI"/>
                <w:color w:val="000000"/>
                <w:sz w:val="20"/>
                <w:lang w:val="en-US"/>
              </w:rPr>
              <w:fldChar w:fldCharType="begin"/>
            </w:r>
            <w:r w:rsidR="00673C14">
              <w:rPr>
                <w:rFonts w:eastAsia="Microsoft YaHei UI"/>
                <w:color w:val="000000"/>
                <w:sz w:val="20"/>
                <w:lang w:val="en-US"/>
              </w:rPr>
              <w:instrText xml:space="preserve"> INCLUDEPICTURE  "C:\\Users\\cmcc\\AppData\\Roaming\\Foxmail7\\Temp-15828-20211019034505\\Attach\\image002(10-19-1(10-19-19-43-26).png" \* MERGEFORMATINET </w:instrText>
            </w:r>
            <w:r w:rsidR="00673C14">
              <w:rPr>
                <w:rFonts w:eastAsia="Microsoft YaHei UI"/>
                <w:color w:val="000000"/>
                <w:sz w:val="20"/>
                <w:lang w:val="en-US"/>
              </w:rPr>
              <w:fldChar w:fldCharType="separate"/>
            </w:r>
            <w:r w:rsidR="009D33F4">
              <w:rPr>
                <w:rFonts w:eastAsia="Microsoft YaHei UI"/>
                <w:color w:val="000000"/>
                <w:sz w:val="20"/>
                <w:lang w:val="en-US"/>
              </w:rPr>
              <w:fldChar w:fldCharType="begin"/>
            </w:r>
            <w:r w:rsidR="009D33F4">
              <w:rPr>
                <w:rFonts w:eastAsia="Microsoft YaHei UI"/>
                <w:color w:val="000000"/>
                <w:sz w:val="20"/>
                <w:lang w:val="en-US"/>
              </w:rPr>
              <w:instrText xml:space="preserve"> </w:instrText>
            </w:r>
            <w:r w:rsidR="009D33F4">
              <w:rPr>
                <w:rFonts w:eastAsia="Microsoft YaHei UI"/>
                <w:color w:val="000000"/>
                <w:sz w:val="20"/>
                <w:lang w:val="en-US"/>
              </w:rPr>
              <w:instrText>INCLUDEPICTURE  "C:\\Users\\cmcc\\AppData\\Roaming\\Foxmail7\\Temp-15828-20211019034505\\Attach\\image002(10-19-1(10-19-19-43-26).png" \* MERGEFORMA</w:instrText>
            </w:r>
            <w:r w:rsidR="009D33F4">
              <w:rPr>
                <w:rFonts w:eastAsia="Microsoft YaHei UI"/>
                <w:color w:val="000000"/>
                <w:sz w:val="20"/>
                <w:lang w:val="en-US"/>
              </w:rPr>
              <w:instrText>TINET</w:instrText>
            </w:r>
            <w:r w:rsidR="009D33F4">
              <w:rPr>
                <w:rFonts w:eastAsia="Microsoft YaHei UI"/>
                <w:color w:val="000000"/>
                <w:sz w:val="20"/>
                <w:lang w:val="en-US"/>
              </w:rPr>
              <w:instrText xml:space="preserve"> </w:instrText>
            </w:r>
            <w:r w:rsidR="009D33F4">
              <w:rPr>
                <w:rFonts w:eastAsia="Microsoft YaHei UI"/>
                <w:color w:val="000000"/>
                <w:sz w:val="20"/>
                <w:lang w:val="en-US"/>
              </w:rPr>
              <w:fldChar w:fldCharType="separate"/>
            </w:r>
            <w:r w:rsidR="009D33F4">
              <w:rPr>
                <w:rFonts w:eastAsia="Microsoft YaHei UI"/>
                <w:color w:val="000000"/>
                <w:sz w:val="20"/>
                <w:lang w:val="en-US"/>
              </w:rPr>
              <w:pict w14:anchorId="32268A99">
                <v:shape id="Picture 2" o:spid="_x0000_i1027" type="#_x0000_t75" style="width:108pt;height:12.75pt">
                  <v:imagedata r:id="rId14" r:href="rId15"/>
                </v:shape>
              </w:pict>
            </w:r>
            <w:r w:rsidR="009D33F4">
              <w:rPr>
                <w:rFonts w:eastAsia="Microsoft YaHei UI"/>
                <w:color w:val="000000"/>
                <w:sz w:val="20"/>
                <w:lang w:val="en-US"/>
              </w:rPr>
              <w:fldChar w:fldCharType="end"/>
            </w:r>
            <w:r w:rsidR="00673C14">
              <w:rPr>
                <w:rFonts w:eastAsia="Microsoft YaHei UI"/>
                <w:color w:val="000000"/>
                <w:sz w:val="20"/>
                <w:lang w:val="en-US"/>
              </w:rPr>
              <w:fldChar w:fldCharType="end"/>
            </w:r>
            <w:r w:rsidR="00DE0405">
              <w:rPr>
                <w:rFonts w:eastAsia="Microsoft YaHei UI"/>
                <w:color w:val="000000"/>
                <w:sz w:val="20"/>
                <w:lang w:val="en-US"/>
              </w:rPr>
              <w:fldChar w:fldCharType="end"/>
            </w:r>
            <w:r w:rsidR="005B5B4B">
              <w:rPr>
                <w:rFonts w:eastAsia="Microsoft YaHei UI"/>
                <w:color w:val="000000"/>
                <w:sz w:val="20"/>
                <w:lang w:val="en-US"/>
              </w:rPr>
              <w:fldChar w:fldCharType="end"/>
            </w:r>
            <w:r w:rsidRPr="00C32EBE">
              <w:rPr>
                <w:rFonts w:eastAsia="Microsoft YaHei UI"/>
                <w:color w:val="000000"/>
                <w:sz w:val="20"/>
                <w:lang w:val="en-US"/>
              </w:rPr>
              <w:fldChar w:fldCharType="end"/>
            </w:r>
          </w:p>
          <w:p w14:paraId="340B84E5"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color w:val="000000"/>
                <w:sz w:val="20"/>
                <w:lang w:val="en-US"/>
              </w:rPr>
              <w:t>FFS: further constraints on N*M, e.g., N*M is a valid value according to agreements in AI 8.8.1.1</w:t>
            </w:r>
          </w:p>
          <w:p w14:paraId="53CC7631" w14:textId="77777777" w:rsidR="00C32EBE" w:rsidRPr="00C32EBE" w:rsidRDefault="00C32EBE" w:rsidP="00C32EBE">
            <w:pPr>
              <w:overflowPunct/>
              <w:autoSpaceDE/>
              <w:autoSpaceDN/>
              <w:adjustRightInd/>
              <w:spacing w:after="0"/>
              <w:jc w:val="left"/>
              <w:textAlignment w:val="auto"/>
              <w:rPr>
                <w:rFonts w:eastAsia="바탕"/>
                <w:sz w:val="20"/>
                <w:highlight w:val="cyan"/>
                <w:lang w:val="en-US" w:eastAsia="x-none"/>
              </w:rPr>
            </w:pPr>
          </w:p>
          <w:p w14:paraId="65DF1482"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b/>
                <w:bCs/>
                <w:color w:val="000000"/>
                <w:sz w:val="20"/>
                <w:shd w:val="clear" w:color="auto" w:fill="00FF00"/>
                <w:lang w:val="en-US"/>
              </w:rPr>
              <w:t>Agreement</w:t>
            </w:r>
          </w:p>
          <w:p w14:paraId="3A22AFD8" w14:textId="77777777" w:rsidR="00C32EBE" w:rsidRPr="00C32EBE" w:rsidRDefault="00C32EBE" w:rsidP="00C32EBE">
            <w:pPr>
              <w:shd w:val="clear" w:color="auto" w:fill="FFFFFF"/>
              <w:overflowPunct/>
              <w:autoSpaceDE/>
              <w:autoSpaceDN/>
              <w:adjustRightInd/>
              <w:spacing w:after="0"/>
              <w:textAlignment w:val="auto"/>
              <w:rPr>
                <w:rFonts w:eastAsia="SimSun"/>
                <w:sz w:val="20"/>
                <w:lang w:val="en-US"/>
              </w:rPr>
            </w:pPr>
            <w:r w:rsidRPr="00C32EBE">
              <w:rPr>
                <w:rFonts w:eastAsia="SimSun"/>
                <w:color w:val="000000"/>
                <w:sz w:val="20"/>
                <w:lang w:val="en-US"/>
              </w:rPr>
              <w:t>BPRE for TBOMS is calculated as </w:t>
            </w:r>
            <w:r w:rsidRPr="00C32EBE">
              <w:rPr>
                <w:rFonts w:eastAsia="SimSun"/>
                <w:color w:val="000000"/>
                <w:sz w:val="20"/>
                <w:lang w:val="en-US"/>
              </w:rPr>
              <w:fldChar w:fldCharType="begin"/>
            </w:r>
            <w:r w:rsidRPr="00C32EBE">
              <w:rPr>
                <w:rFonts w:eastAsia="SimSun"/>
                <w:color w:val="000000"/>
                <w:sz w:val="20"/>
                <w:lang w:val="en-US"/>
              </w:rPr>
              <w:instrText xml:space="preserve"> INCLUDEPICTURE "C:\\Users\\cmcc\\AppData\\Roaming\\Foxmail7\\Temp-15828-20211019034505\\Attach\\image009(10-19-1(10-19-19-50-26).png" \* MERGEFORMATINET </w:instrText>
            </w:r>
            <w:r w:rsidRPr="00C32EBE">
              <w:rPr>
                <w:rFonts w:eastAsia="SimSun"/>
                <w:color w:val="000000"/>
                <w:sz w:val="20"/>
                <w:lang w:val="en-US"/>
              </w:rPr>
              <w:fldChar w:fldCharType="separate"/>
            </w:r>
            <w:r w:rsidR="005B5B4B">
              <w:rPr>
                <w:rFonts w:eastAsia="SimSun"/>
                <w:color w:val="000000"/>
                <w:sz w:val="20"/>
                <w:lang w:val="en-US"/>
              </w:rPr>
              <w:fldChar w:fldCharType="begin"/>
            </w:r>
            <w:r w:rsidR="005B5B4B">
              <w:rPr>
                <w:rFonts w:eastAsia="SimSun"/>
                <w:color w:val="000000"/>
                <w:sz w:val="20"/>
                <w:lang w:val="en-US"/>
              </w:rPr>
              <w:instrText xml:space="preserve"> INCLUDEPICTURE  "C:\\Users\\cmcc\\AppData\\Roaming\\Foxmail7\\Temp-15828-20211019034505\\Attach\\image009(10-19-1(10-19-19-50-26).png" \* MERGEFORMATINET </w:instrText>
            </w:r>
            <w:r w:rsidR="005B5B4B">
              <w:rPr>
                <w:rFonts w:eastAsia="SimSun"/>
                <w:color w:val="000000"/>
                <w:sz w:val="20"/>
                <w:lang w:val="en-US"/>
              </w:rPr>
              <w:fldChar w:fldCharType="separate"/>
            </w:r>
            <w:r w:rsidR="00DE0405">
              <w:rPr>
                <w:rFonts w:eastAsia="SimSun"/>
                <w:color w:val="000000"/>
                <w:sz w:val="20"/>
                <w:lang w:val="en-US"/>
              </w:rPr>
              <w:fldChar w:fldCharType="begin"/>
            </w:r>
            <w:r w:rsidR="00DE0405">
              <w:rPr>
                <w:rFonts w:eastAsia="SimSun"/>
                <w:color w:val="000000"/>
                <w:sz w:val="20"/>
                <w:lang w:val="en-US"/>
              </w:rPr>
              <w:instrText xml:space="preserve"> INCLUDEPICTURE  "C:\\Users\\cmcc\\AppData\\Roaming\\Foxmail7\\Temp-15828-20211019034505\\Attach\\image009(10-19-1(10-19-19-50-26).png" \* MERGEFORMATINET </w:instrText>
            </w:r>
            <w:r w:rsidR="00DE0405">
              <w:rPr>
                <w:rFonts w:eastAsia="SimSun"/>
                <w:color w:val="000000"/>
                <w:sz w:val="20"/>
                <w:lang w:val="en-US"/>
              </w:rPr>
              <w:fldChar w:fldCharType="separate"/>
            </w:r>
            <w:r w:rsidR="00673C14">
              <w:rPr>
                <w:rFonts w:eastAsia="SimSun"/>
                <w:color w:val="000000"/>
                <w:sz w:val="20"/>
                <w:lang w:val="en-US"/>
              </w:rPr>
              <w:fldChar w:fldCharType="begin"/>
            </w:r>
            <w:r w:rsidR="00673C14">
              <w:rPr>
                <w:rFonts w:eastAsia="SimSun"/>
                <w:color w:val="000000"/>
                <w:sz w:val="20"/>
                <w:lang w:val="en-US"/>
              </w:rPr>
              <w:instrText xml:space="preserve"> INCLUDEPICTURE  "C:\\Users\\cmcc\\AppData\\Roaming\\Foxmail7\\Temp-15828-20211019034505\\Attach\\image009(10-19-1(10-19-19-50-26).png" \* MERGEFORMATINET </w:instrText>
            </w:r>
            <w:r w:rsidR="00673C14">
              <w:rPr>
                <w:rFonts w:eastAsia="SimSun"/>
                <w:color w:val="000000"/>
                <w:sz w:val="20"/>
                <w:lang w:val="en-US"/>
              </w:rPr>
              <w:fldChar w:fldCharType="separate"/>
            </w:r>
            <w:r w:rsidR="009D33F4">
              <w:rPr>
                <w:rFonts w:eastAsia="SimSun"/>
                <w:color w:val="000000"/>
                <w:sz w:val="20"/>
                <w:lang w:val="en-US"/>
              </w:rPr>
              <w:fldChar w:fldCharType="begin"/>
            </w:r>
            <w:r w:rsidR="009D33F4">
              <w:rPr>
                <w:rFonts w:eastAsia="SimSun"/>
                <w:color w:val="000000"/>
                <w:sz w:val="20"/>
                <w:lang w:val="en-US"/>
              </w:rPr>
              <w:instrText xml:space="preserve"> </w:instrText>
            </w:r>
            <w:r w:rsidR="009D33F4">
              <w:rPr>
                <w:rFonts w:eastAsia="SimSun"/>
                <w:color w:val="000000"/>
                <w:sz w:val="20"/>
                <w:lang w:val="en-US"/>
              </w:rPr>
              <w:instrText>INCLUDEPICTURE  "C:\\Users\\cmcc\\AppData\\Roaming\\Foxmail7\\Temp-15828-20211019034505\\Attach\\image009(10-19-1(10-19-19-50-26).png" \* MERGEFORMA</w:instrText>
            </w:r>
            <w:r w:rsidR="009D33F4">
              <w:rPr>
                <w:rFonts w:eastAsia="SimSun"/>
                <w:color w:val="000000"/>
                <w:sz w:val="20"/>
                <w:lang w:val="en-US"/>
              </w:rPr>
              <w:instrText>TINET</w:instrText>
            </w:r>
            <w:r w:rsidR="009D33F4">
              <w:rPr>
                <w:rFonts w:eastAsia="SimSun"/>
                <w:color w:val="000000"/>
                <w:sz w:val="20"/>
                <w:lang w:val="en-US"/>
              </w:rPr>
              <w:instrText xml:space="preserve"> </w:instrText>
            </w:r>
            <w:r w:rsidR="009D33F4">
              <w:rPr>
                <w:rFonts w:eastAsia="SimSun"/>
                <w:color w:val="000000"/>
                <w:sz w:val="20"/>
                <w:lang w:val="en-US"/>
              </w:rPr>
              <w:fldChar w:fldCharType="separate"/>
            </w:r>
            <w:r w:rsidR="009D33F4">
              <w:rPr>
                <w:rFonts w:eastAsia="SimSun"/>
                <w:color w:val="000000"/>
                <w:sz w:val="20"/>
                <w:lang w:val="en-US"/>
              </w:rPr>
              <w:pict w14:anchorId="0B9FE6BA">
                <v:shape id="_x0000_i1028" type="#_x0000_t75" style="width:132pt;height:13.5pt">
                  <v:imagedata r:id="rId16" r:href="rId17"/>
                </v:shape>
              </w:pict>
            </w:r>
            <w:r w:rsidR="009D33F4">
              <w:rPr>
                <w:rFonts w:eastAsia="SimSun"/>
                <w:color w:val="000000"/>
                <w:sz w:val="20"/>
                <w:lang w:val="en-US"/>
              </w:rPr>
              <w:fldChar w:fldCharType="end"/>
            </w:r>
            <w:r w:rsidR="00673C14">
              <w:rPr>
                <w:rFonts w:eastAsia="SimSun"/>
                <w:color w:val="000000"/>
                <w:sz w:val="20"/>
                <w:lang w:val="en-US"/>
              </w:rPr>
              <w:fldChar w:fldCharType="end"/>
            </w:r>
            <w:r w:rsidR="00DE0405">
              <w:rPr>
                <w:rFonts w:eastAsia="SimSun"/>
                <w:color w:val="000000"/>
                <w:sz w:val="20"/>
                <w:lang w:val="en-US"/>
              </w:rPr>
              <w:fldChar w:fldCharType="end"/>
            </w:r>
            <w:r w:rsidR="005B5B4B">
              <w:rPr>
                <w:rFonts w:eastAsia="SimSun"/>
                <w:color w:val="000000"/>
                <w:sz w:val="20"/>
                <w:lang w:val="en-US"/>
              </w:rPr>
              <w:fldChar w:fldCharType="end"/>
            </w:r>
            <w:r w:rsidRPr="00C32EBE">
              <w:rPr>
                <w:rFonts w:eastAsia="SimSun"/>
                <w:color w:val="000000"/>
                <w:sz w:val="20"/>
                <w:lang w:val="en-US"/>
              </w:rPr>
              <w:fldChar w:fldCharType="end"/>
            </w:r>
            <w:r w:rsidRPr="00C32EBE">
              <w:rPr>
                <w:rFonts w:eastAsia="SimSun"/>
                <w:color w:val="000000"/>
                <w:sz w:val="20"/>
                <w:lang w:val="en-US"/>
              </w:rPr>
              <w:t> where N is the number of slots allocated for a single TBOMS and </w:t>
            </w:r>
            <w:r w:rsidRPr="00C32EBE">
              <w:rPr>
                <w:rFonts w:eastAsia="SimSun"/>
                <w:color w:val="000000"/>
                <w:sz w:val="20"/>
                <w:lang w:val="en-US"/>
              </w:rPr>
              <w:fldChar w:fldCharType="begin"/>
            </w:r>
            <w:r w:rsidRPr="00C32EBE">
              <w:rPr>
                <w:rFonts w:eastAsia="SimSun"/>
                <w:color w:val="000000"/>
                <w:sz w:val="20"/>
                <w:lang w:val="en-US"/>
              </w:rPr>
              <w:instrText xml:space="preserve"> INCLUDEPICTURE "C:\\Users\\cmcc\\AppData\\Roaming\\Foxmail7\\Temp-15828-20211019034505\\Attach\\image010(10-19-1(10-19-19-50-26).png" \* MERGEFORMATINET </w:instrText>
            </w:r>
            <w:r w:rsidRPr="00C32EBE">
              <w:rPr>
                <w:rFonts w:eastAsia="SimSun"/>
                <w:color w:val="000000"/>
                <w:sz w:val="20"/>
                <w:lang w:val="en-US"/>
              </w:rPr>
              <w:fldChar w:fldCharType="separate"/>
            </w:r>
            <w:r w:rsidR="005B5B4B">
              <w:rPr>
                <w:rFonts w:eastAsia="SimSun"/>
                <w:color w:val="000000"/>
                <w:sz w:val="20"/>
                <w:lang w:val="en-US"/>
              </w:rPr>
              <w:fldChar w:fldCharType="begin"/>
            </w:r>
            <w:r w:rsidR="005B5B4B">
              <w:rPr>
                <w:rFonts w:eastAsia="SimSun"/>
                <w:color w:val="000000"/>
                <w:sz w:val="20"/>
                <w:lang w:val="en-US"/>
              </w:rPr>
              <w:instrText xml:space="preserve"> INCLUDEPICTURE  "C:\\Users\\cmcc\\AppData\\Roaming\\Foxmail7\\Temp-15828-20211019034505\\Attach\\image010(10-19-1(10-19-19-50-26).png" \* MERGEFORMATINET </w:instrText>
            </w:r>
            <w:r w:rsidR="005B5B4B">
              <w:rPr>
                <w:rFonts w:eastAsia="SimSun"/>
                <w:color w:val="000000"/>
                <w:sz w:val="20"/>
                <w:lang w:val="en-US"/>
              </w:rPr>
              <w:fldChar w:fldCharType="separate"/>
            </w:r>
            <w:r w:rsidR="00DE0405">
              <w:rPr>
                <w:rFonts w:eastAsia="SimSun"/>
                <w:color w:val="000000"/>
                <w:sz w:val="20"/>
                <w:lang w:val="en-US"/>
              </w:rPr>
              <w:fldChar w:fldCharType="begin"/>
            </w:r>
            <w:r w:rsidR="00DE0405">
              <w:rPr>
                <w:rFonts w:eastAsia="SimSun"/>
                <w:color w:val="000000"/>
                <w:sz w:val="20"/>
                <w:lang w:val="en-US"/>
              </w:rPr>
              <w:instrText xml:space="preserve"> INCLUDEPICTURE  "C:\\Users\\cmcc\\AppData\\Roaming\\Foxmail7\\Temp-15828-20211019034505\\Attach\\image010(10-19-1(10-19-19-50-26).png" \* MERGEFORMATINET </w:instrText>
            </w:r>
            <w:r w:rsidR="00DE0405">
              <w:rPr>
                <w:rFonts w:eastAsia="SimSun"/>
                <w:color w:val="000000"/>
                <w:sz w:val="20"/>
                <w:lang w:val="en-US"/>
              </w:rPr>
              <w:fldChar w:fldCharType="separate"/>
            </w:r>
            <w:r w:rsidR="00673C14">
              <w:rPr>
                <w:rFonts w:eastAsia="SimSun"/>
                <w:color w:val="000000"/>
                <w:sz w:val="20"/>
                <w:lang w:val="en-US"/>
              </w:rPr>
              <w:fldChar w:fldCharType="begin"/>
            </w:r>
            <w:r w:rsidR="00673C14">
              <w:rPr>
                <w:rFonts w:eastAsia="SimSun"/>
                <w:color w:val="000000"/>
                <w:sz w:val="20"/>
                <w:lang w:val="en-US"/>
              </w:rPr>
              <w:instrText xml:space="preserve"> INCLUDEPICTURE  "C:\\Users\\cmcc\\AppData\\Roaming\\Foxmail7\\Temp-15828-20211019034505\\Attach\\image010(10-19-1(10-19-19-50-26).png" \* MERGEFORMATINET </w:instrText>
            </w:r>
            <w:r w:rsidR="00673C14">
              <w:rPr>
                <w:rFonts w:eastAsia="SimSun"/>
                <w:color w:val="000000"/>
                <w:sz w:val="20"/>
                <w:lang w:val="en-US"/>
              </w:rPr>
              <w:fldChar w:fldCharType="separate"/>
            </w:r>
            <w:r w:rsidR="009D33F4">
              <w:rPr>
                <w:rFonts w:eastAsia="SimSun"/>
                <w:color w:val="000000"/>
                <w:sz w:val="20"/>
                <w:lang w:val="en-US"/>
              </w:rPr>
              <w:fldChar w:fldCharType="begin"/>
            </w:r>
            <w:r w:rsidR="009D33F4">
              <w:rPr>
                <w:rFonts w:eastAsia="SimSun"/>
                <w:color w:val="000000"/>
                <w:sz w:val="20"/>
                <w:lang w:val="en-US"/>
              </w:rPr>
              <w:instrText xml:space="preserve"> </w:instrText>
            </w:r>
            <w:r w:rsidR="009D33F4">
              <w:rPr>
                <w:rFonts w:eastAsia="SimSun"/>
                <w:color w:val="000000"/>
                <w:sz w:val="20"/>
                <w:lang w:val="en-US"/>
              </w:rPr>
              <w:instrText>INCLUDEPICTURE  "C:\\Users\\cmcc\\AppData\\Roa</w:instrText>
            </w:r>
            <w:r w:rsidR="009D33F4">
              <w:rPr>
                <w:rFonts w:eastAsia="SimSun"/>
                <w:color w:val="000000"/>
                <w:sz w:val="20"/>
                <w:lang w:val="en-US"/>
              </w:rPr>
              <w:instrText>ming\\Foxmail7\\Temp-15828-20211019034505\\Attach\\image010(10-19-1(10-19-19-50-26).png" \* MERGEFORMATINET</w:instrText>
            </w:r>
            <w:r w:rsidR="009D33F4">
              <w:rPr>
                <w:rFonts w:eastAsia="SimSun"/>
                <w:color w:val="000000"/>
                <w:sz w:val="20"/>
                <w:lang w:val="en-US"/>
              </w:rPr>
              <w:instrText xml:space="preserve"> </w:instrText>
            </w:r>
            <w:r w:rsidR="009D33F4">
              <w:rPr>
                <w:rFonts w:eastAsia="SimSun"/>
                <w:color w:val="000000"/>
                <w:sz w:val="20"/>
                <w:lang w:val="en-US"/>
              </w:rPr>
              <w:fldChar w:fldCharType="separate"/>
            </w:r>
            <w:r w:rsidR="00642675">
              <w:rPr>
                <w:rFonts w:eastAsia="SimSun"/>
                <w:color w:val="000000"/>
                <w:sz w:val="20"/>
                <w:lang w:val="en-US"/>
              </w:rPr>
              <w:pict w14:anchorId="10632A91">
                <v:shape id="_x0000_i1029" type="#_x0000_t75" style="width:18.75pt;height:12.75pt">
                  <v:imagedata r:id="rId18" r:href="rId19"/>
                </v:shape>
              </w:pict>
            </w:r>
            <w:r w:rsidR="009D33F4">
              <w:rPr>
                <w:rFonts w:eastAsia="SimSun"/>
                <w:color w:val="000000"/>
                <w:sz w:val="20"/>
                <w:lang w:val="en-US"/>
              </w:rPr>
              <w:fldChar w:fldCharType="end"/>
            </w:r>
            <w:r w:rsidR="00673C14">
              <w:rPr>
                <w:rFonts w:eastAsia="SimSun"/>
                <w:color w:val="000000"/>
                <w:sz w:val="20"/>
                <w:lang w:val="en-US"/>
              </w:rPr>
              <w:fldChar w:fldCharType="end"/>
            </w:r>
            <w:r w:rsidR="00DE0405">
              <w:rPr>
                <w:rFonts w:eastAsia="SimSun"/>
                <w:color w:val="000000"/>
                <w:sz w:val="20"/>
                <w:lang w:val="en-US"/>
              </w:rPr>
              <w:fldChar w:fldCharType="end"/>
            </w:r>
            <w:r w:rsidR="005B5B4B">
              <w:rPr>
                <w:rFonts w:eastAsia="SimSun"/>
                <w:color w:val="000000"/>
                <w:sz w:val="20"/>
                <w:lang w:val="en-US"/>
              </w:rPr>
              <w:fldChar w:fldCharType="end"/>
            </w:r>
            <w:r w:rsidRPr="00C32EBE">
              <w:rPr>
                <w:rFonts w:eastAsia="SimSun"/>
                <w:color w:val="000000"/>
                <w:sz w:val="20"/>
                <w:lang w:val="en-US"/>
              </w:rPr>
              <w:fldChar w:fldCharType="end"/>
            </w:r>
            <w:r w:rsidRPr="00C32EBE">
              <w:rPr>
                <w:rFonts w:eastAsia="SimSun"/>
                <w:color w:val="000000"/>
                <w:sz w:val="20"/>
                <w:lang w:val="en-US"/>
              </w:rPr>
              <w:t> is the number of allocated REs in one allocated slot of a single TBOM</w:t>
            </w:r>
            <w:r w:rsidRPr="00C32EBE">
              <w:rPr>
                <w:rFonts w:eastAsia="SimSun"/>
                <w:sz w:val="20"/>
                <w:lang w:val="en-US"/>
              </w:rPr>
              <w:t>S.</w:t>
            </w:r>
          </w:p>
          <w:p w14:paraId="5FC0CB88" w14:textId="77777777" w:rsidR="00C32EBE" w:rsidRPr="00C32EBE" w:rsidRDefault="00C32EBE" w:rsidP="00C32EBE">
            <w:pPr>
              <w:shd w:val="clear" w:color="auto" w:fill="FFFFFF"/>
              <w:overflowPunct/>
              <w:autoSpaceDE/>
              <w:autoSpaceDN/>
              <w:adjustRightInd/>
              <w:spacing w:after="0"/>
              <w:jc w:val="left"/>
              <w:textAlignment w:val="auto"/>
              <w:rPr>
                <w:rFonts w:eastAsia="SimSun"/>
                <w:sz w:val="20"/>
                <w:lang w:val="en-US"/>
              </w:rPr>
            </w:pPr>
            <w:r w:rsidRPr="00C32EBE">
              <w:rPr>
                <w:rFonts w:eastAsia="SimSun"/>
                <w:sz w:val="20"/>
                <w:lang w:val="en-US"/>
              </w:rPr>
              <w:t>Note: How this equation or its equivalent is captured in the specification is left to the editor</w:t>
            </w:r>
          </w:p>
          <w:p w14:paraId="024D06FD" w14:textId="2945FDF9"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p>
          <w:p w14:paraId="6011BE92"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b/>
                <w:bCs/>
                <w:color w:val="000000"/>
                <w:sz w:val="20"/>
                <w:shd w:val="clear" w:color="auto" w:fill="00FF00"/>
                <w:lang w:val="en-US"/>
              </w:rPr>
              <w:t>Agreement</w:t>
            </w:r>
          </w:p>
          <w:p w14:paraId="23C8DCC1"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color w:val="000000"/>
                <w:sz w:val="20"/>
                <w:lang w:val="en-US"/>
              </w:rPr>
              <w:t xml:space="preserve">For a single </w:t>
            </w:r>
            <w:proofErr w:type="spellStart"/>
            <w:r w:rsidRPr="00C32EBE">
              <w:rPr>
                <w:rFonts w:eastAsia="SimSun"/>
                <w:color w:val="000000"/>
                <w:sz w:val="20"/>
                <w:lang w:val="en-US"/>
              </w:rPr>
              <w:t>TBoMS</w:t>
            </w:r>
            <w:proofErr w:type="spellEnd"/>
            <w:r w:rsidRPr="00C32EBE">
              <w:rPr>
                <w:rFonts w:eastAsia="SimSun"/>
                <w:color w:val="000000"/>
                <w:sz w:val="20"/>
                <w:lang w:val="en-US"/>
              </w:rPr>
              <w:t xml:space="preserve"> transmission and </w:t>
            </w:r>
            <w:proofErr w:type="spellStart"/>
            <w:r w:rsidRPr="00C32EBE">
              <w:rPr>
                <w:rFonts w:eastAsia="SimSun"/>
                <w:color w:val="000000"/>
                <w:sz w:val="20"/>
                <w:lang w:val="en-US"/>
              </w:rPr>
              <w:t>TBoMS</w:t>
            </w:r>
            <w:proofErr w:type="spellEnd"/>
            <w:r w:rsidRPr="00C32EBE">
              <w:rPr>
                <w:rFonts w:eastAsia="SimSun"/>
                <w:color w:val="000000"/>
                <w:sz w:val="20"/>
                <w:lang w:val="en-US"/>
              </w:rPr>
              <w:t xml:space="preserve"> repetitions in Rel-17, the legacy Rel-15/16 intra-slot frequency hopping framework used in PUSCH repetition Type A is supported.</w:t>
            </w:r>
          </w:p>
          <w:p w14:paraId="6BC9B04D" w14:textId="77777777" w:rsidR="00C32EBE" w:rsidRPr="00C32EBE" w:rsidRDefault="00C32EBE" w:rsidP="00C32EBE">
            <w:pPr>
              <w:numPr>
                <w:ilvl w:val="0"/>
                <w:numId w:val="38"/>
              </w:numPr>
              <w:shd w:val="clear" w:color="auto" w:fill="FFFFFF"/>
              <w:overflowPunct/>
              <w:autoSpaceDE/>
              <w:autoSpaceDN/>
              <w:adjustRightInd/>
              <w:spacing w:after="0" w:line="230" w:lineRule="atLeast"/>
              <w:ind w:left="778"/>
              <w:jc w:val="left"/>
              <w:textAlignment w:val="auto"/>
              <w:rPr>
                <w:rFonts w:eastAsia="Microsoft YaHei UI"/>
                <w:color w:val="000000"/>
                <w:sz w:val="20"/>
                <w:lang w:val="en-US"/>
              </w:rPr>
            </w:pPr>
            <w:r w:rsidRPr="00C32EBE">
              <w:rPr>
                <w:rFonts w:eastAsia="Microsoft YaHei UI"/>
                <w:color w:val="000000"/>
                <w:sz w:val="20"/>
                <w:lang w:val="en-US"/>
              </w:rPr>
              <w:t>FFS: other frequency hopping schemes.</w:t>
            </w:r>
          </w:p>
          <w:p w14:paraId="337D7229" w14:textId="77777777" w:rsidR="00C32EBE" w:rsidRPr="00C32EBE" w:rsidRDefault="00C32EBE" w:rsidP="00C32EBE">
            <w:pPr>
              <w:overflowPunct/>
              <w:autoSpaceDE/>
              <w:autoSpaceDN/>
              <w:adjustRightInd/>
              <w:spacing w:after="0"/>
              <w:jc w:val="left"/>
              <w:textAlignment w:val="auto"/>
              <w:rPr>
                <w:rFonts w:eastAsia="바탕"/>
                <w:sz w:val="20"/>
                <w:highlight w:val="cyan"/>
                <w:lang w:val="en-US" w:eastAsia="x-none"/>
              </w:rPr>
            </w:pPr>
          </w:p>
          <w:p w14:paraId="6E914FDB"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highlight w:val="darkYellow"/>
                <w:lang w:val="en-US"/>
              </w:rPr>
            </w:pPr>
            <w:r w:rsidRPr="00C32EBE">
              <w:rPr>
                <w:rFonts w:eastAsia="SimSun"/>
                <w:b/>
                <w:bCs/>
                <w:color w:val="000000"/>
                <w:sz w:val="20"/>
                <w:highlight w:val="darkYellow"/>
                <w:shd w:val="clear" w:color="auto" w:fill="FFFF00"/>
                <w:lang w:val="en-US"/>
              </w:rPr>
              <w:t>Working Assumption</w:t>
            </w:r>
          </w:p>
          <w:p w14:paraId="57B170E7"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bCs/>
                <w:color w:val="000000"/>
                <w:sz w:val="20"/>
                <w:lang w:val="en-US"/>
              </w:rPr>
              <w:t xml:space="preserve">For </w:t>
            </w:r>
            <w:proofErr w:type="spellStart"/>
            <w:r w:rsidRPr="00C32EBE">
              <w:rPr>
                <w:rFonts w:eastAsia="SimSun"/>
                <w:bCs/>
                <w:color w:val="000000"/>
                <w:sz w:val="20"/>
                <w:lang w:val="en-US"/>
              </w:rPr>
              <w:t>TBoMS</w:t>
            </w:r>
            <w:proofErr w:type="spellEnd"/>
            <w:r w:rsidRPr="00C32EBE">
              <w:rPr>
                <w:rFonts w:eastAsia="SimSun"/>
                <w:bCs/>
                <w:color w:val="000000"/>
                <w:sz w:val="20"/>
                <w:lang w:val="en-US"/>
              </w:rPr>
              <w:t xml:space="preserve"> in Rel-17, the following is supported:</w:t>
            </w:r>
          </w:p>
          <w:p w14:paraId="4D4540EF" w14:textId="77777777" w:rsidR="00C32EBE" w:rsidRPr="00C32EBE" w:rsidRDefault="00C32EBE" w:rsidP="00C32EBE">
            <w:pPr>
              <w:numPr>
                <w:ilvl w:val="0"/>
                <w:numId w:val="41"/>
              </w:numPr>
              <w:shd w:val="clear" w:color="auto" w:fill="FFFFFF"/>
              <w:overflowPunct/>
              <w:autoSpaceDE/>
              <w:autoSpaceDN/>
              <w:adjustRightInd/>
              <w:spacing w:after="0" w:line="253" w:lineRule="atLeast"/>
              <w:jc w:val="left"/>
              <w:textAlignment w:val="auto"/>
              <w:rPr>
                <w:rFonts w:eastAsia="Microsoft YaHei UI"/>
                <w:color w:val="000000"/>
                <w:sz w:val="20"/>
                <w:lang w:val="en-US"/>
              </w:rPr>
            </w:pPr>
            <w:r w:rsidRPr="00C32EBE">
              <w:rPr>
                <w:rFonts w:eastAsia="Microsoft YaHei UI"/>
                <w:bCs/>
                <w:color w:val="000000"/>
                <w:sz w:val="20"/>
                <w:lang w:val="en-US"/>
              </w:rPr>
              <w:t>Bit interleaving is performed per slot.</w:t>
            </w:r>
          </w:p>
          <w:p w14:paraId="74D8E3B1" w14:textId="77777777" w:rsidR="00C32EBE" w:rsidRPr="00C32EBE" w:rsidRDefault="00C32EBE" w:rsidP="00C32EBE">
            <w:pPr>
              <w:shd w:val="clear" w:color="auto" w:fill="FFFFFF"/>
              <w:overflowPunct/>
              <w:autoSpaceDE/>
              <w:autoSpaceDN/>
              <w:adjustRightInd/>
              <w:spacing w:after="0" w:line="253" w:lineRule="atLeast"/>
              <w:ind w:left="1440" w:hanging="360"/>
              <w:textAlignment w:val="auto"/>
              <w:rPr>
                <w:rFonts w:eastAsia="SimSun"/>
                <w:sz w:val="20"/>
                <w:lang w:val="en-US"/>
              </w:rPr>
            </w:pPr>
            <w:r w:rsidRPr="00C32EBE">
              <w:rPr>
                <w:rFonts w:eastAsia="SimSun"/>
                <w:color w:val="000000"/>
                <w:sz w:val="20"/>
                <w:lang w:val="en-US"/>
              </w:rPr>
              <w:t>       </w:t>
            </w:r>
            <w:r w:rsidRPr="00C32EBE">
              <w:rPr>
                <w:rFonts w:eastAsia="SimSun"/>
                <w:bCs/>
                <w:color w:val="000000"/>
                <w:sz w:val="20"/>
                <w:lang w:val="en-US"/>
              </w:rPr>
              <w:t xml:space="preserve">The index of the starting coded bit for each transmitted slot is predetermined prior to the start of the </w:t>
            </w:r>
            <w:proofErr w:type="spellStart"/>
            <w:r w:rsidRPr="00C32EBE">
              <w:rPr>
                <w:rFonts w:eastAsia="SimSun"/>
                <w:bCs/>
                <w:color w:val="000000"/>
                <w:sz w:val="20"/>
                <w:lang w:val="en-US"/>
              </w:rPr>
              <w:t>TBoMS</w:t>
            </w:r>
            <w:proofErr w:type="spellEnd"/>
            <w:r w:rsidRPr="00C32EBE">
              <w:rPr>
                <w:rFonts w:eastAsia="SimSun"/>
                <w:bCs/>
                <w:color w:val="000000"/>
                <w:sz w:val="20"/>
                <w:lang w:val="en-US"/>
              </w:rPr>
              <w:t xml:space="preserve"> transmission.</w:t>
            </w:r>
          </w:p>
          <w:p w14:paraId="3FA3F975" w14:textId="77777777" w:rsidR="00C32EBE" w:rsidRPr="00C32EBE" w:rsidRDefault="00C32EBE" w:rsidP="00C32EBE">
            <w:pPr>
              <w:numPr>
                <w:ilvl w:val="0"/>
                <w:numId w:val="42"/>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z w:val="20"/>
                <w:lang w:val="en-US"/>
              </w:rPr>
              <w:t>Transmission is limited to one CB only.</w:t>
            </w:r>
          </w:p>
          <w:p w14:paraId="10A5D699" w14:textId="77777777" w:rsidR="00C32EBE" w:rsidRPr="00C32EBE" w:rsidRDefault="00C32EBE" w:rsidP="00C32EBE">
            <w:pPr>
              <w:numPr>
                <w:ilvl w:val="0"/>
                <w:numId w:val="42"/>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z w:val="20"/>
                <w:lang w:val="en-US"/>
              </w:rPr>
              <w:t>FFS: whether UCI multiplexing bits or cancellation/dropping of coded bits, if any, have to be known prior to the determination of the index of the starting coded bit for each transmitted slot or not</w:t>
            </w:r>
          </w:p>
          <w:p w14:paraId="45265DEF" w14:textId="77777777" w:rsidR="00C32EBE" w:rsidRPr="00C32EBE" w:rsidRDefault="00C32EBE" w:rsidP="00C32EBE">
            <w:pPr>
              <w:numPr>
                <w:ilvl w:val="0"/>
                <w:numId w:val="42"/>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z w:val="20"/>
                <w:lang w:val="en-US"/>
              </w:rPr>
              <w:t xml:space="preserve">FFS: Performance with UCI multiplexing on single and multiple slots of a single </w:t>
            </w:r>
            <w:proofErr w:type="spellStart"/>
            <w:r w:rsidRPr="00C32EBE">
              <w:rPr>
                <w:rFonts w:eastAsia="Microsoft YaHei UI"/>
                <w:bCs/>
                <w:sz w:val="20"/>
                <w:lang w:val="en-US"/>
              </w:rPr>
              <w:t>TBoMS</w:t>
            </w:r>
            <w:proofErr w:type="spellEnd"/>
          </w:p>
          <w:p w14:paraId="6BEE760F" w14:textId="77777777" w:rsidR="00C32EBE" w:rsidRPr="00C32EBE" w:rsidRDefault="00C32EBE" w:rsidP="00C32EBE">
            <w:pPr>
              <w:shd w:val="clear" w:color="auto" w:fill="FFFFFF"/>
              <w:overflowPunct/>
              <w:autoSpaceDE/>
              <w:autoSpaceDN/>
              <w:adjustRightInd/>
              <w:spacing w:after="0"/>
              <w:ind w:left="360"/>
              <w:jc w:val="left"/>
              <w:textAlignment w:val="auto"/>
              <w:rPr>
                <w:rFonts w:eastAsia="SimSun"/>
                <w:sz w:val="20"/>
                <w:lang w:val="en-US"/>
              </w:rPr>
            </w:pPr>
            <w:r w:rsidRPr="00C32EBE">
              <w:rPr>
                <w:rFonts w:eastAsia="SimSun"/>
                <w:sz w:val="20"/>
                <w:lang w:val="en-US"/>
              </w:rPr>
              <w:t> </w:t>
            </w:r>
          </w:p>
          <w:p w14:paraId="36340E4B" w14:textId="77777777" w:rsidR="00C32EBE" w:rsidRPr="00C32EBE" w:rsidRDefault="00C32EBE" w:rsidP="00C32EBE">
            <w:pPr>
              <w:shd w:val="clear" w:color="auto" w:fill="FFFFFF"/>
              <w:overflowPunct/>
              <w:autoSpaceDE/>
              <w:autoSpaceDN/>
              <w:adjustRightInd/>
              <w:spacing w:after="0"/>
              <w:jc w:val="left"/>
              <w:textAlignment w:val="auto"/>
              <w:rPr>
                <w:rFonts w:eastAsia="SimSun"/>
                <w:sz w:val="20"/>
                <w:lang w:val="en-US"/>
              </w:rPr>
            </w:pPr>
            <w:r w:rsidRPr="00C32EBE">
              <w:rPr>
                <w:rFonts w:eastAsia="SimSun"/>
                <w:bCs/>
                <w:sz w:val="20"/>
                <w:lang w:val="en-US"/>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r w:rsidRPr="00C32EBE">
              <w:rPr>
                <w:rFonts w:eastAsia="SimSun"/>
                <w:sz w:val="20"/>
                <w:lang w:val="en-US"/>
              </w:rPr>
              <w:t>.</w:t>
            </w:r>
          </w:p>
          <w:p w14:paraId="72E01426" w14:textId="7D2CF0C0"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lang w:val="en-US"/>
              </w:rPr>
            </w:pPr>
            <w:r w:rsidRPr="00C32EBE">
              <w:rPr>
                <w:rFonts w:eastAsia="SimSun"/>
                <w:color w:val="000000"/>
                <w:sz w:val="20"/>
                <w:lang w:val="en-US"/>
              </w:rPr>
              <w:t>  </w:t>
            </w:r>
          </w:p>
          <w:p w14:paraId="1971E214" w14:textId="77777777" w:rsidR="00C32EBE" w:rsidRPr="00C32EBE" w:rsidRDefault="00C32EBE" w:rsidP="00C32EBE">
            <w:pPr>
              <w:shd w:val="clear" w:color="auto" w:fill="FFFFFF"/>
              <w:overflowPunct/>
              <w:autoSpaceDE/>
              <w:autoSpaceDN/>
              <w:adjustRightInd/>
              <w:spacing w:after="0"/>
              <w:jc w:val="left"/>
              <w:textAlignment w:val="auto"/>
              <w:rPr>
                <w:rFonts w:eastAsia="SimSun"/>
                <w:color w:val="000000"/>
                <w:sz w:val="20"/>
                <w:highlight w:val="green"/>
                <w:lang w:val="en-US"/>
              </w:rPr>
            </w:pPr>
            <w:r w:rsidRPr="00C32EBE">
              <w:rPr>
                <w:rFonts w:eastAsia="SimSun"/>
                <w:b/>
                <w:bCs/>
                <w:color w:val="000000"/>
                <w:sz w:val="20"/>
                <w:highlight w:val="green"/>
                <w:shd w:val="clear" w:color="auto" w:fill="FFFF00"/>
                <w:lang w:val="en-US"/>
              </w:rPr>
              <w:t>Agreement</w:t>
            </w:r>
          </w:p>
          <w:p w14:paraId="40FADEE0" w14:textId="77777777" w:rsidR="00C32EBE" w:rsidRPr="00C32EBE" w:rsidRDefault="00C32EBE" w:rsidP="00C32EBE">
            <w:pPr>
              <w:shd w:val="clear" w:color="auto" w:fill="FFFFFF"/>
              <w:overflowPunct/>
              <w:autoSpaceDE/>
              <w:autoSpaceDN/>
              <w:adjustRightInd/>
              <w:spacing w:after="0"/>
              <w:textAlignment w:val="auto"/>
              <w:rPr>
                <w:rFonts w:eastAsia="SimSun"/>
                <w:sz w:val="20"/>
                <w:lang w:val="en-US"/>
              </w:rPr>
            </w:pPr>
            <w:r w:rsidRPr="00C32EBE">
              <w:rPr>
                <w:rFonts w:eastAsia="SimSun"/>
                <w:bCs/>
                <w:sz w:val="20"/>
                <w:lang w:val="en-US"/>
              </w:rPr>
              <w:t xml:space="preserve">For the bit selection for each transmitted slot for </w:t>
            </w:r>
            <w:proofErr w:type="spellStart"/>
            <w:r w:rsidRPr="00C32EBE">
              <w:rPr>
                <w:rFonts w:eastAsia="SimSun"/>
                <w:bCs/>
                <w:sz w:val="20"/>
                <w:lang w:val="en-US"/>
              </w:rPr>
              <w:t>TBoMS</w:t>
            </w:r>
            <w:proofErr w:type="spellEnd"/>
            <w:r w:rsidRPr="00C32EBE">
              <w:rPr>
                <w:rFonts w:eastAsia="SimSun"/>
                <w:bCs/>
                <w:sz w:val="20"/>
                <w:lang w:val="en-US"/>
              </w:rPr>
              <w:t>, one of the following is to be down selected in RAN1 #107-e for determining the index of the starting coded bit in the circular buffer:</w:t>
            </w:r>
          </w:p>
          <w:p w14:paraId="73450765" w14:textId="77777777" w:rsidR="00C32EBE" w:rsidRPr="00C32EBE" w:rsidRDefault="00C32EBE" w:rsidP="00C32EBE">
            <w:pPr>
              <w:numPr>
                <w:ilvl w:val="0"/>
                <w:numId w:val="43"/>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z w:val="20"/>
                <w:lang w:val="en-US"/>
              </w:rPr>
              <w:t>Option B: the index of the starting coded bit in the circular buffer is the index continuous from the position of the last bit selected in the previous allocated slot.</w:t>
            </w:r>
          </w:p>
          <w:p w14:paraId="3A39AD98" w14:textId="77777777" w:rsidR="00C32EBE" w:rsidRPr="00C32EBE" w:rsidRDefault="00C32EBE" w:rsidP="00C32EBE">
            <w:pPr>
              <w:numPr>
                <w:ilvl w:val="0"/>
                <w:numId w:val="43"/>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z w:val="20"/>
                <w:lang w:val="en-U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51C57C74" w14:textId="77777777" w:rsidR="00C32EBE" w:rsidRPr="00C32EBE" w:rsidRDefault="00C32EBE" w:rsidP="00C32EBE">
            <w:pPr>
              <w:shd w:val="clear" w:color="auto" w:fill="FFFFFF"/>
              <w:overflowPunct/>
              <w:autoSpaceDE/>
              <w:autoSpaceDN/>
              <w:adjustRightInd/>
              <w:spacing w:after="0"/>
              <w:textAlignment w:val="auto"/>
              <w:rPr>
                <w:rFonts w:eastAsia="SimSun"/>
                <w:sz w:val="20"/>
                <w:lang w:val="en-US"/>
              </w:rPr>
            </w:pPr>
            <w:r w:rsidRPr="00C32EBE">
              <w:rPr>
                <w:rFonts w:eastAsia="SimSun"/>
                <w:bCs/>
                <w:sz w:val="20"/>
                <w:lang w:val="en-US"/>
              </w:rPr>
              <w:t xml:space="preserve">FFS: whether the index of the starting coded bit for each transmitted slot is expressed as a multiple integer of the lifting size </w:t>
            </w:r>
            <w:proofErr w:type="spellStart"/>
            <w:r w:rsidRPr="00C32EBE">
              <w:rPr>
                <w:rFonts w:eastAsia="SimSun"/>
                <w:bCs/>
                <w:sz w:val="20"/>
                <w:lang w:val="en-US"/>
              </w:rPr>
              <w:t>Zc</w:t>
            </w:r>
            <w:proofErr w:type="spellEnd"/>
          </w:p>
          <w:p w14:paraId="20445EFC" w14:textId="77777777" w:rsidR="00C32EBE" w:rsidRPr="00C32EBE" w:rsidRDefault="00C32EBE" w:rsidP="00C32EBE">
            <w:pPr>
              <w:shd w:val="clear" w:color="auto" w:fill="FFFFFF"/>
              <w:overflowPunct/>
              <w:autoSpaceDE/>
              <w:autoSpaceDN/>
              <w:adjustRightInd/>
              <w:spacing w:after="0"/>
              <w:textAlignment w:val="auto"/>
              <w:rPr>
                <w:rFonts w:eastAsia="SimSun"/>
                <w:sz w:val="20"/>
                <w:lang w:val="en-US"/>
              </w:rPr>
            </w:pPr>
            <w:r w:rsidRPr="00C32EBE">
              <w:rPr>
                <w:rFonts w:eastAsia="SimSun"/>
                <w:bCs/>
                <w:sz w:val="20"/>
                <w:lang w:val="en-US"/>
              </w:rPr>
              <w:t>Note: Dropping/cancellation rules are not considered for the starting bit position determination in both Option B and Option C.</w:t>
            </w:r>
          </w:p>
          <w:p w14:paraId="6E4B5C61" w14:textId="6EE9C818" w:rsidR="00C32EBE" w:rsidRPr="00C32EBE" w:rsidRDefault="00C32EBE" w:rsidP="00C32EBE">
            <w:pPr>
              <w:shd w:val="clear" w:color="auto" w:fill="FFFFFF"/>
              <w:overflowPunct/>
              <w:autoSpaceDE/>
              <w:autoSpaceDN/>
              <w:adjustRightInd/>
              <w:spacing w:after="0"/>
              <w:textAlignment w:val="auto"/>
              <w:rPr>
                <w:rFonts w:eastAsia="SimSun"/>
                <w:color w:val="000000"/>
                <w:sz w:val="20"/>
                <w:lang w:val="en-US"/>
              </w:rPr>
            </w:pPr>
            <w:r w:rsidRPr="00C32EBE">
              <w:rPr>
                <w:rFonts w:eastAsia="SimSun"/>
                <w:b/>
                <w:bCs/>
                <w:color w:val="FF0000"/>
                <w:sz w:val="20"/>
                <w:lang w:val="en-US"/>
              </w:rPr>
              <w:t>  </w:t>
            </w:r>
          </w:p>
          <w:p w14:paraId="5C23E9C0" w14:textId="77777777" w:rsidR="00C32EBE" w:rsidRPr="00C32EBE" w:rsidRDefault="00C32EBE" w:rsidP="00C32EBE">
            <w:pPr>
              <w:shd w:val="clear" w:color="auto" w:fill="FFFFFF"/>
              <w:overflowPunct/>
              <w:autoSpaceDE/>
              <w:autoSpaceDN/>
              <w:adjustRightInd/>
              <w:spacing w:after="0"/>
              <w:textAlignment w:val="auto"/>
              <w:rPr>
                <w:rFonts w:eastAsia="SimSun"/>
                <w:color w:val="000000"/>
                <w:sz w:val="20"/>
                <w:highlight w:val="green"/>
                <w:lang w:val="en-US"/>
              </w:rPr>
            </w:pPr>
            <w:r w:rsidRPr="00C32EBE">
              <w:rPr>
                <w:rFonts w:eastAsia="SimSun"/>
                <w:b/>
                <w:bCs/>
                <w:color w:val="000000"/>
                <w:sz w:val="20"/>
                <w:highlight w:val="green"/>
                <w:shd w:val="clear" w:color="auto" w:fill="FFFF00"/>
                <w:lang w:val="en-US"/>
              </w:rPr>
              <w:t>Agreement</w:t>
            </w:r>
          </w:p>
          <w:p w14:paraId="68CB55F8" w14:textId="77777777" w:rsidR="00C32EBE" w:rsidRPr="00C32EBE" w:rsidRDefault="00C32EBE" w:rsidP="00C32EBE">
            <w:pPr>
              <w:shd w:val="clear" w:color="auto" w:fill="FFFFFF"/>
              <w:overflowPunct/>
              <w:autoSpaceDE/>
              <w:autoSpaceDN/>
              <w:adjustRightInd/>
              <w:spacing w:after="0"/>
              <w:textAlignment w:val="auto"/>
              <w:rPr>
                <w:rFonts w:eastAsia="SimSun"/>
                <w:sz w:val="20"/>
                <w:lang w:val="en-US"/>
              </w:rPr>
            </w:pPr>
            <w:r w:rsidRPr="00C32EBE">
              <w:rPr>
                <w:rFonts w:eastAsia="SimSun"/>
                <w:bCs/>
                <w:sz w:val="20"/>
                <w:lang w:val="en-US"/>
              </w:rPr>
              <w:t xml:space="preserve">For </w:t>
            </w:r>
            <w:proofErr w:type="spellStart"/>
            <w:r w:rsidRPr="00C32EBE">
              <w:rPr>
                <w:rFonts w:eastAsia="SimSun"/>
                <w:bCs/>
                <w:sz w:val="20"/>
                <w:lang w:val="en-US"/>
              </w:rPr>
              <w:t>TBoMS</w:t>
            </w:r>
            <w:proofErr w:type="spellEnd"/>
            <w:r w:rsidRPr="00C32EBE">
              <w:rPr>
                <w:rFonts w:eastAsia="SimSun"/>
                <w:bCs/>
                <w:sz w:val="20"/>
                <w:lang w:val="en-US"/>
              </w:rPr>
              <w:t> transmission in Rel-17:</w:t>
            </w:r>
          </w:p>
          <w:p w14:paraId="5BAE0886" w14:textId="77777777" w:rsidR="00C32EBE" w:rsidRPr="00C32EBE" w:rsidRDefault="00C32EBE" w:rsidP="00C32EBE">
            <w:pPr>
              <w:numPr>
                <w:ilvl w:val="0"/>
                <w:numId w:val="44"/>
              </w:numPr>
              <w:shd w:val="clear" w:color="auto" w:fill="FFFFFF"/>
              <w:overflowPunct/>
              <w:autoSpaceDE/>
              <w:autoSpaceDN/>
              <w:adjustRightInd/>
              <w:spacing w:after="0" w:line="253" w:lineRule="atLeast"/>
              <w:jc w:val="left"/>
              <w:textAlignment w:val="auto"/>
              <w:rPr>
                <w:rFonts w:eastAsia="Microsoft YaHei UI"/>
                <w:sz w:val="20"/>
                <w:lang w:val="en-US"/>
              </w:rPr>
            </w:pPr>
            <w:proofErr w:type="spellStart"/>
            <w:r w:rsidRPr="00C32EBE">
              <w:rPr>
                <w:rFonts w:eastAsia="Microsoft YaHei UI"/>
                <w:bCs/>
                <w:sz w:val="20"/>
                <w:lang w:val="en-US"/>
              </w:rPr>
              <w:t>TBoMS</w:t>
            </w:r>
            <w:proofErr w:type="spellEnd"/>
            <w:r w:rsidRPr="00C32EBE">
              <w:rPr>
                <w:rFonts w:eastAsia="Microsoft YaHei UI"/>
                <w:bCs/>
                <w:sz w:val="20"/>
                <w:lang w:val="en-US"/>
              </w:rPr>
              <w:t> </w:t>
            </w:r>
            <w:r w:rsidRPr="00C32EBE">
              <w:rPr>
                <w:rFonts w:eastAsia="Microsoft YaHei UI"/>
                <w:bCs/>
                <w:strike/>
                <w:sz w:val="20"/>
                <w:lang w:val="en-US"/>
              </w:rPr>
              <w:t>transmission </w:t>
            </w:r>
            <w:r w:rsidRPr="00C32EBE">
              <w:rPr>
                <w:rFonts w:eastAsia="Microsoft YaHei UI"/>
                <w:bCs/>
                <w:sz w:val="20"/>
                <w:lang w:val="en-US"/>
              </w:rPr>
              <w:t xml:space="preserve">feature is enabled (or disabled) by configuring (or not) the number of allocated slots for a single </w:t>
            </w:r>
            <w:proofErr w:type="spellStart"/>
            <w:r w:rsidRPr="00C32EBE">
              <w:rPr>
                <w:rFonts w:eastAsia="Microsoft YaHei UI"/>
                <w:bCs/>
                <w:sz w:val="20"/>
                <w:lang w:val="en-US"/>
              </w:rPr>
              <w:t>TBoMS</w:t>
            </w:r>
            <w:proofErr w:type="spellEnd"/>
            <w:r w:rsidRPr="00C32EBE">
              <w:rPr>
                <w:rFonts w:eastAsia="Microsoft YaHei UI"/>
                <w:bCs/>
                <w:sz w:val="20"/>
                <w:lang w:val="en-US"/>
              </w:rPr>
              <w:t xml:space="preserve"> (N) in a row of the TDRA table.</w:t>
            </w:r>
          </w:p>
          <w:p w14:paraId="3E89D911" w14:textId="77777777" w:rsidR="00C32EBE" w:rsidRPr="00C32EBE" w:rsidRDefault="00C32EBE" w:rsidP="00C32EBE">
            <w:pPr>
              <w:numPr>
                <w:ilvl w:val="0"/>
                <w:numId w:val="44"/>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trike/>
                <w:sz w:val="20"/>
                <w:lang w:val="en-US"/>
              </w:rPr>
              <w:t>Dynamic switching between at least </w:t>
            </w:r>
            <w:proofErr w:type="spellStart"/>
            <w:r w:rsidRPr="00C32EBE">
              <w:rPr>
                <w:rFonts w:eastAsia="Microsoft YaHei UI"/>
                <w:bCs/>
                <w:strike/>
                <w:sz w:val="20"/>
                <w:lang w:val="en-US"/>
              </w:rPr>
              <w:t>TboMS</w:t>
            </w:r>
            <w:proofErr w:type="spellEnd"/>
            <w:r w:rsidRPr="00C32EBE">
              <w:rPr>
                <w:rFonts w:eastAsia="Microsoft YaHei UI"/>
                <w:bCs/>
                <w:strike/>
                <w:sz w:val="20"/>
                <w:lang w:val="en-US"/>
              </w:rPr>
              <w:t xml:space="preserve"> transmission and the legacy single-slot PUSCH transmission, by using a row in the TDRA table, is supported.</w:t>
            </w:r>
          </w:p>
          <w:p w14:paraId="49593997" w14:textId="77777777" w:rsidR="00C32EBE" w:rsidRPr="00C32EBE" w:rsidRDefault="00C32EBE" w:rsidP="00C32EBE">
            <w:pPr>
              <w:numPr>
                <w:ilvl w:val="1"/>
                <w:numId w:val="44"/>
              </w:numPr>
              <w:shd w:val="clear" w:color="auto" w:fill="FFFFFF"/>
              <w:overflowPunct/>
              <w:autoSpaceDE/>
              <w:autoSpaceDN/>
              <w:adjustRightInd/>
              <w:spacing w:after="0" w:line="253" w:lineRule="atLeast"/>
              <w:jc w:val="left"/>
              <w:textAlignment w:val="auto"/>
              <w:rPr>
                <w:rFonts w:eastAsia="Microsoft YaHei UI"/>
                <w:sz w:val="20"/>
                <w:lang w:val="en-US"/>
              </w:rPr>
            </w:pPr>
            <w:proofErr w:type="spellStart"/>
            <w:r w:rsidRPr="00C32EBE">
              <w:rPr>
                <w:rFonts w:eastAsia="Microsoft YaHei UI"/>
                <w:bCs/>
                <w:sz w:val="20"/>
                <w:lang w:val="en-US"/>
              </w:rPr>
              <w:t>TBoMS</w:t>
            </w:r>
            <w:proofErr w:type="spellEnd"/>
            <w:r w:rsidRPr="00C32EBE">
              <w:rPr>
                <w:rFonts w:eastAsia="Microsoft YaHei UI"/>
                <w:bCs/>
                <w:sz w:val="20"/>
                <w:lang w:val="en-US"/>
              </w:rPr>
              <w:t xml:space="preserve"> transmission is enabled when N&gt;1, where N is the number of allocated slots for a single </w:t>
            </w:r>
            <w:proofErr w:type="spellStart"/>
            <w:r w:rsidRPr="00C32EBE">
              <w:rPr>
                <w:rFonts w:eastAsia="Microsoft YaHei UI"/>
                <w:bCs/>
                <w:sz w:val="20"/>
                <w:lang w:val="en-US"/>
              </w:rPr>
              <w:t>TBoMS</w:t>
            </w:r>
            <w:proofErr w:type="spellEnd"/>
            <w:r w:rsidRPr="00C32EBE">
              <w:rPr>
                <w:rFonts w:eastAsia="Microsoft YaHei UI"/>
                <w:bCs/>
                <w:sz w:val="20"/>
                <w:lang w:val="en-US"/>
              </w:rPr>
              <w:t>.</w:t>
            </w:r>
          </w:p>
          <w:p w14:paraId="7F033C94" w14:textId="77777777" w:rsidR="00C32EBE" w:rsidRPr="00C32EBE" w:rsidRDefault="00C32EBE" w:rsidP="00C32EBE">
            <w:pPr>
              <w:numPr>
                <w:ilvl w:val="1"/>
                <w:numId w:val="44"/>
              </w:numPr>
              <w:shd w:val="clear" w:color="auto" w:fill="FFFFFF"/>
              <w:overflowPunct/>
              <w:autoSpaceDE/>
              <w:autoSpaceDN/>
              <w:adjustRightInd/>
              <w:spacing w:after="0" w:line="253" w:lineRule="atLeast"/>
              <w:jc w:val="left"/>
              <w:textAlignment w:val="auto"/>
              <w:rPr>
                <w:rFonts w:eastAsia="Microsoft YaHei UI"/>
                <w:sz w:val="20"/>
                <w:lang w:val="en-US"/>
              </w:rPr>
            </w:pPr>
            <w:r w:rsidRPr="00C32EBE">
              <w:rPr>
                <w:rFonts w:eastAsia="Microsoft YaHei UI"/>
                <w:bCs/>
                <w:sz w:val="20"/>
                <w:lang w:val="en-US"/>
              </w:rPr>
              <w:t>Single-slot PUSCH transmission is enabled when N=1.</w:t>
            </w:r>
          </w:p>
          <w:p w14:paraId="26BFA917" w14:textId="1B3FB999" w:rsidR="008E7D44" w:rsidRPr="00C32EBE" w:rsidRDefault="00C32EBE" w:rsidP="00C32EBE">
            <w:pPr>
              <w:numPr>
                <w:ilvl w:val="1"/>
                <w:numId w:val="44"/>
              </w:numPr>
              <w:shd w:val="clear" w:color="auto" w:fill="FFFFFF"/>
              <w:overflowPunct/>
              <w:autoSpaceDE/>
              <w:autoSpaceDN/>
              <w:adjustRightInd/>
              <w:spacing w:after="0" w:line="253" w:lineRule="atLeast"/>
              <w:jc w:val="left"/>
              <w:textAlignment w:val="auto"/>
              <w:rPr>
                <w:rFonts w:eastAsia="Microsoft YaHei UI"/>
                <w:color w:val="000000"/>
                <w:sz w:val="20"/>
                <w:lang w:val="en-US"/>
              </w:rPr>
            </w:pPr>
            <w:r w:rsidRPr="00C32EBE">
              <w:rPr>
                <w:rFonts w:eastAsia="Microsoft YaHei UI"/>
                <w:bCs/>
                <w:sz w:val="20"/>
                <w:lang w:val="en-US"/>
              </w:rPr>
              <w:t>Supported combinations of N and M that can be configured in the TDRA table, these combinations are constrained by retransmission are to be further discussed</w:t>
            </w:r>
          </w:p>
        </w:tc>
      </w:tr>
    </w:tbl>
    <w:p w14:paraId="7272320F" w14:textId="77777777" w:rsidR="008E7D44" w:rsidRDefault="008E7D44" w:rsidP="008E7D44">
      <w:pPr>
        <w:rPr>
          <w:kern w:val="2"/>
          <w:lang w:eastAsia="ko-KR"/>
        </w:rPr>
      </w:pPr>
    </w:p>
    <w:p w14:paraId="5A0767C3" w14:textId="0731486F" w:rsidR="00A924AD" w:rsidRDefault="00A924AD" w:rsidP="006E6315">
      <w:pPr>
        <w:pStyle w:val="1"/>
        <w:numPr>
          <w:ilvl w:val="0"/>
          <w:numId w:val="0"/>
        </w:numPr>
        <w:ind w:left="432" w:hanging="432"/>
      </w:pPr>
      <w:bookmarkStart w:id="3" w:name="_GoBack"/>
      <w:bookmarkEnd w:id="3"/>
      <w:r>
        <w:lastRenderedPageBreak/>
        <w:t>Annex</w:t>
      </w:r>
    </w:p>
    <w:p w14:paraId="1C5EAA37" w14:textId="227DD4EC" w:rsidR="00A924AD" w:rsidRPr="006E6315" w:rsidRDefault="00A924AD" w:rsidP="006E6315">
      <w:pPr>
        <w:jc w:val="center"/>
        <w:rPr>
          <w:b/>
          <w:kern w:val="2"/>
          <w:lang w:val="en-US" w:eastAsia="ko-KR"/>
        </w:rPr>
      </w:pPr>
      <w:r w:rsidRPr="006E6315">
        <w:rPr>
          <w:b/>
          <w:kern w:val="2"/>
          <w:lang w:val="en-US" w:eastAsia="ko-KR"/>
        </w:rPr>
        <w:t>Table 1. Evaluation assumptions</w:t>
      </w:r>
    </w:p>
    <w:tbl>
      <w:tblPr>
        <w:tblW w:w="7785" w:type="dxa"/>
        <w:jc w:val="center"/>
        <w:tblCellSpacing w:w="0" w:type="dxa"/>
        <w:tblCellMar>
          <w:left w:w="0" w:type="dxa"/>
          <w:right w:w="0" w:type="dxa"/>
        </w:tblCellMar>
        <w:tblLook w:val="04A0" w:firstRow="1" w:lastRow="0" w:firstColumn="1" w:lastColumn="0" w:noHBand="0" w:noVBand="1"/>
      </w:tblPr>
      <w:tblGrid>
        <w:gridCol w:w="3535"/>
        <w:gridCol w:w="4250"/>
      </w:tblGrid>
      <w:tr w:rsidR="00A924AD" w14:paraId="7DF9A301" w14:textId="77777777" w:rsidTr="006E6315">
        <w:trPr>
          <w:trHeight w:val="30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shd w:val="clear" w:color="auto" w:fill="D6DCE5"/>
            <w:tcMar>
              <w:top w:w="0" w:type="dxa"/>
              <w:left w:w="108" w:type="dxa"/>
              <w:bottom w:w="0" w:type="dxa"/>
              <w:right w:w="108" w:type="dxa"/>
            </w:tcMar>
            <w:hideMark/>
          </w:tcPr>
          <w:p w14:paraId="6429B23F" w14:textId="77777777" w:rsidR="00A924AD" w:rsidRDefault="00A924AD">
            <w:pPr>
              <w:autoSpaceDE/>
              <w:spacing w:before="100" w:beforeAutospacing="1" w:after="100" w:afterAutospacing="1"/>
              <w:jc w:val="left"/>
              <w:rPr>
                <w:szCs w:val="22"/>
                <w:lang w:val="en-US" w:eastAsia="ko-KR"/>
              </w:rPr>
            </w:pPr>
            <w:r>
              <w:rPr>
                <w:b/>
                <w:bCs/>
                <w:color w:val="000000"/>
                <w:szCs w:val="22"/>
              </w:rPr>
              <w:t>Parameter</w:t>
            </w:r>
          </w:p>
        </w:tc>
        <w:tc>
          <w:tcPr>
            <w:tcW w:w="4253" w:type="dxa"/>
            <w:tcBorders>
              <w:top w:val="single" w:sz="8" w:space="0" w:color="080000"/>
              <w:left w:val="single" w:sz="8" w:space="0" w:color="080000"/>
              <w:bottom w:val="single" w:sz="8" w:space="0" w:color="080000"/>
              <w:right w:val="single" w:sz="8" w:space="0" w:color="080000"/>
            </w:tcBorders>
            <w:shd w:val="clear" w:color="auto" w:fill="D6DCE5"/>
            <w:tcMar>
              <w:top w:w="0" w:type="dxa"/>
              <w:left w:w="108" w:type="dxa"/>
              <w:bottom w:w="0" w:type="dxa"/>
              <w:right w:w="108" w:type="dxa"/>
            </w:tcMar>
            <w:hideMark/>
          </w:tcPr>
          <w:p w14:paraId="2EA7FF4B" w14:textId="77777777" w:rsidR="00A924AD" w:rsidRDefault="00A924AD">
            <w:pPr>
              <w:autoSpaceDE/>
              <w:spacing w:before="100" w:beforeAutospacing="1" w:after="100" w:afterAutospacing="1"/>
              <w:jc w:val="left"/>
              <w:rPr>
                <w:szCs w:val="22"/>
              </w:rPr>
            </w:pPr>
            <w:r>
              <w:rPr>
                <w:b/>
                <w:bCs/>
                <w:color w:val="000000"/>
                <w:szCs w:val="22"/>
              </w:rPr>
              <w:t>Value</w:t>
            </w:r>
          </w:p>
        </w:tc>
      </w:tr>
      <w:tr w:rsidR="00A924AD" w14:paraId="55C64F65"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6CEF577E" w14:textId="77777777" w:rsidR="00A924AD" w:rsidRDefault="00A924AD">
            <w:pPr>
              <w:autoSpaceDE/>
              <w:spacing w:before="100" w:beforeAutospacing="1" w:after="100" w:afterAutospacing="1"/>
              <w:jc w:val="left"/>
              <w:rPr>
                <w:color w:val="000000"/>
                <w:szCs w:val="22"/>
                <w:lang w:eastAsia="ko-KR"/>
              </w:rPr>
            </w:pPr>
            <w:r>
              <w:rPr>
                <w:color w:val="000000"/>
                <w:szCs w:val="22"/>
              </w:rPr>
              <w:t>Carrier frequency</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34FC7FF9" w14:textId="77777777" w:rsidR="00A924AD" w:rsidRDefault="00A924AD">
            <w:pPr>
              <w:autoSpaceDE/>
              <w:spacing w:before="100" w:beforeAutospacing="1" w:after="100" w:afterAutospacing="1"/>
              <w:jc w:val="left"/>
              <w:rPr>
                <w:color w:val="000000"/>
                <w:szCs w:val="22"/>
              </w:rPr>
            </w:pPr>
            <w:r>
              <w:rPr>
                <w:color w:val="000000"/>
                <w:szCs w:val="22"/>
              </w:rPr>
              <w:t>2 GHz</w:t>
            </w:r>
          </w:p>
        </w:tc>
      </w:tr>
      <w:tr w:rsidR="00A924AD" w14:paraId="116CE3C4"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33E0AAA9" w14:textId="77777777" w:rsidR="00A924AD" w:rsidRDefault="00A924AD">
            <w:pPr>
              <w:autoSpaceDE/>
              <w:spacing w:before="100" w:beforeAutospacing="1" w:after="100" w:afterAutospacing="1"/>
              <w:jc w:val="left"/>
              <w:rPr>
                <w:szCs w:val="22"/>
              </w:rPr>
            </w:pPr>
            <w:r>
              <w:rPr>
                <w:color w:val="000000"/>
                <w:szCs w:val="22"/>
              </w:rPr>
              <w:t>Subcarrier spacing</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4CFFEE7C" w14:textId="77777777" w:rsidR="00A924AD" w:rsidRDefault="00A924AD">
            <w:pPr>
              <w:autoSpaceDE/>
              <w:spacing w:before="100" w:beforeAutospacing="1" w:after="100" w:afterAutospacing="1"/>
              <w:jc w:val="left"/>
              <w:rPr>
                <w:szCs w:val="22"/>
              </w:rPr>
            </w:pPr>
            <w:r>
              <w:rPr>
                <w:color w:val="000000"/>
                <w:szCs w:val="22"/>
              </w:rPr>
              <w:t>30 kHz</w:t>
            </w:r>
          </w:p>
        </w:tc>
      </w:tr>
      <w:tr w:rsidR="00A924AD" w14:paraId="59BF58FE"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196A8C14" w14:textId="77777777" w:rsidR="00A924AD" w:rsidRDefault="00A924AD">
            <w:pPr>
              <w:autoSpaceDE/>
              <w:spacing w:before="100" w:beforeAutospacing="1" w:after="100" w:afterAutospacing="1"/>
              <w:jc w:val="left"/>
              <w:rPr>
                <w:color w:val="000000"/>
                <w:szCs w:val="22"/>
              </w:rPr>
            </w:pPr>
            <w:r>
              <w:rPr>
                <w:color w:val="000000"/>
                <w:szCs w:val="22"/>
              </w:rPr>
              <w:t>System BW</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278CA5BF" w14:textId="77777777" w:rsidR="00A924AD" w:rsidRDefault="00A924AD">
            <w:pPr>
              <w:autoSpaceDE/>
              <w:spacing w:before="100" w:beforeAutospacing="1" w:after="100" w:afterAutospacing="1"/>
              <w:jc w:val="left"/>
              <w:rPr>
                <w:color w:val="000000"/>
                <w:szCs w:val="22"/>
              </w:rPr>
            </w:pPr>
            <w:r>
              <w:rPr>
                <w:color w:val="000000"/>
                <w:szCs w:val="22"/>
              </w:rPr>
              <w:t>80 RBs</w:t>
            </w:r>
          </w:p>
        </w:tc>
      </w:tr>
      <w:tr w:rsidR="00A924AD" w14:paraId="71259018"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1CC5E27D" w14:textId="436F4105" w:rsidR="00A924AD" w:rsidRDefault="00A924AD">
            <w:pPr>
              <w:autoSpaceDE/>
              <w:spacing w:before="100" w:beforeAutospacing="1" w:after="100" w:afterAutospacing="1"/>
              <w:jc w:val="left"/>
              <w:rPr>
                <w:color w:val="000000"/>
                <w:szCs w:val="22"/>
              </w:rPr>
            </w:pPr>
            <w:proofErr w:type="spellStart"/>
            <w:r>
              <w:rPr>
                <w:color w:val="000000"/>
                <w:szCs w:val="22"/>
              </w:rPr>
              <w:t>TBoMS</w:t>
            </w:r>
            <w:proofErr w:type="spellEnd"/>
            <w:r>
              <w:rPr>
                <w:color w:val="000000"/>
                <w:szCs w:val="22"/>
              </w:rPr>
              <w:t xml:space="preserve"> RBs</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6E8EA38F" w14:textId="77777777" w:rsidR="00A924AD" w:rsidRDefault="00A924AD">
            <w:pPr>
              <w:autoSpaceDE/>
              <w:spacing w:before="100" w:beforeAutospacing="1" w:after="100" w:afterAutospacing="1"/>
              <w:jc w:val="left"/>
              <w:rPr>
                <w:color w:val="000000"/>
                <w:szCs w:val="22"/>
              </w:rPr>
            </w:pPr>
            <w:r>
              <w:rPr>
                <w:color w:val="000000"/>
                <w:szCs w:val="22"/>
              </w:rPr>
              <w:t>4 RBs</w:t>
            </w:r>
          </w:p>
        </w:tc>
      </w:tr>
      <w:tr w:rsidR="00A924AD" w14:paraId="25E0980A"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4915DF54" w14:textId="77777777" w:rsidR="00A924AD" w:rsidRDefault="00A924AD">
            <w:pPr>
              <w:autoSpaceDE/>
              <w:spacing w:before="100" w:beforeAutospacing="1" w:after="100" w:afterAutospacing="1"/>
              <w:jc w:val="left"/>
              <w:rPr>
                <w:color w:val="000000"/>
                <w:szCs w:val="22"/>
              </w:rPr>
            </w:pPr>
            <w:r>
              <w:rPr>
                <w:color w:val="000000"/>
                <w:szCs w:val="22"/>
              </w:rPr>
              <w:t>BS antenna configuration</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67258808" w14:textId="77777777" w:rsidR="00A924AD" w:rsidRDefault="00A924AD">
            <w:pPr>
              <w:autoSpaceDE/>
              <w:spacing w:before="100" w:beforeAutospacing="1" w:after="100" w:afterAutospacing="1"/>
              <w:jc w:val="left"/>
              <w:rPr>
                <w:color w:val="000000"/>
                <w:szCs w:val="22"/>
              </w:rPr>
            </w:pPr>
            <w:r>
              <w:rPr>
                <w:color w:val="000000"/>
                <w:szCs w:val="22"/>
              </w:rPr>
              <w:t>2 Rx</w:t>
            </w:r>
          </w:p>
        </w:tc>
      </w:tr>
      <w:tr w:rsidR="00A924AD" w14:paraId="2D994AD6"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34357826" w14:textId="77777777" w:rsidR="00A924AD" w:rsidRDefault="00A924AD">
            <w:pPr>
              <w:autoSpaceDE/>
              <w:spacing w:before="100" w:beforeAutospacing="1" w:after="100" w:afterAutospacing="1"/>
              <w:jc w:val="left"/>
              <w:rPr>
                <w:color w:val="000000"/>
                <w:szCs w:val="22"/>
              </w:rPr>
            </w:pPr>
            <w:r>
              <w:rPr>
                <w:color w:val="000000"/>
                <w:szCs w:val="22"/>
              </w:rPr>
              <w:t>UE antenna configuration</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024F0C58" w14:textId="77777777" w:rsidR="00A924AD" w:rsidRDefault="00A924AD">
            <w:pPr>
              <w:autoSpaceDE/>
              <w:spacing w:before="100" w:beforeAutospacing="1" w:after="100" w:afterAutospacing="1"/>
              <w:jc w:val="left"/>
              <w:rPr>
                <w:color w:val="000000"/>
                <w:szCs w:val="22"/>
              </w:rPr>
            </w:pPr>
            <w:r>
              <w:rPr>
                <w:color w:val="000000"/>
                <w:szCs w:val="22"/>
              </w:rPr>
              <w:t xml:space="preserve">1 </w:t>
            </w:r>
            <w:proofErr w:type="spellStart"/>
            <w:r>
              <w:rPr>
                <w:color w:val="000000"/>
                <w:szCs w:val="22"/>
              </w:rPr>
              <w:t>Tx</w:t>
            </w:r>
            <w:proofErr w:type="spellEnd"/>
          </w:p>
        </w:tc>
      </w:tr>
      <w:tr w:rsidR="00A924AD" w14:paraId="0F749FF3" w14:textId="77777777" w:rsidTr="006E6315">
        <w:trPr>
          <w:trHeight w:val="24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6CD8B66E" w14:textId="77777777" w:rsidR="00A924AD" w:rsidRDefault="00A924AD">
            <w:pPr>
              <w:autoSpaceDE/>
              <w:spacing w:before="100" w:beforeAutospacing="1" w:after="100" w:afterAutospacing="1"/>
              <w:jc w:val="left"/>
              <w:rPr>
                <w:color w:val="000000"/>
                <w:szCs w:val="22"/>
              </w:rPr>
            </w:pPr>
            <w:r>
              <w:rPr>
                <w:color w:val="000000"/>
                <w:szCs w:val="22"/>
              </w:rPr>
              <w:t>Waveform </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50DB7DC4" w14:textId="77777777" w:rsidR="00A924AD" w:rsidRDefault="00A924AD">
            <w:pPr>
              <w:autoSpaceDE/>
              <w:spacing w:before="100" w:beforeAutospacing="1" w:after="100" w:afterAutospacing="1"/>
              <w:jc w:val="left"/>
              <w:rPr>
                <w:color w:val="000000"/>
                <w:szCs w:val="22"/>
              </w:rPr>
            </w:pPr>
            <w:r>
              <w:rPr>
                <w:color w:val="000000"/>
                <w:szCs w:val="22"/>
              </w:rPr>
              <w:t>CP-OFDM</w:t>
            </w:r>
          </w:p>
        </w:tc>
      </w:tr>
      <w:tr w:rsidR="00A924AD" w14:paraId="78C53822" w14:textId="77777777" w:rsidTr="006E6315">
        <w:trPr>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0828D54B" w14:textId="77777777" w:rsidR="00A924AD" w:rsidRDefault="00A924AD">
            <w:pPr>
              <w:autoSpaceDE/>
              <w:spacing w:before="100" w:beforeAutospacing="1" w:after="100" w:afterAutospacing="1"/>
              <w:jc w:val="left"/>
              <w:rPr>
                <w:szCs w:val="22"/>
              </w:rPr>
            </w:pPr>
            <w:r>
              <w:rPr>
                <w:color w:val="000000"/>
                <w:szCs w:val="22"/>
              </w:rPr>
              <w:t>Channel model</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218B5193" w14:textId="77777777" w:rsidR="00A924AD" w:rsidRDefault="00A924AD">
            <w:pPr>
              <w:autoSpaceDE/>
              <w:spacing w:before="100" w:beforeAutospacing="1" w:after="100" w:afterAutospacing="1"/>
              <w:jc w:val="left"/>
              <w:rPr>
                <w:szCs w:val="22"/>
              </w:rPr>
            </w:pPr>
            <w:r>
              <w:rPr>
                <w:color w:val="000000"/>
                <w:szCs w:val="22"/>
              </w:rPr>
              <w:t>TDL-C (NLOS) with delay spread 300ns</w:t>
            </w:r>
          </w:p>
        </w:tc>
      </w:tr>
      <w:tr w:rsidR="00A924AD" w14:paraId="6F54A6DD" w14:textId="77777777" w:rsidTr="006E6315">
        <w:trPr>
          <w:trHeight w:val="292"/>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41077859" w14:textId="77777777" w:rsidR="00A924AD" w:rsidRDefault="00A924AD">
            <w:pPr>
              <w:autoSpaceDE/>
              <w:spacing w:before="100" w:beforeAutospacing="1" w:after="100" w:afterAutospacing="1"/>
              <w:jc w:val="left"/>
              <w:rPr>
                <w:szCs w:val="22"/>
                <w:lang w:eastAsia="ko-KR"/>
              </w:rPr>
            </w:pPr>
            <w:r>
              <w:rPr>
                <w:color w:val="000000"/>
                <w:szCs w:val="22"/>
              </w:rPr>
              <w:t>UE speed</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56A0BBE2" w14:textId="77777777" w:rsidR="00A924AD" w:rsidRDefault="00A924AD">
            <w:pPr>
              <w:autoSpaceDE/>
              <w:spacing w:before="100" w:beforeAutospacing="1" w:after="100" w:afterAutospacing="1"/>
              <w:jc w:val="left"/>
              <w:rPr>
                <w:szCs w:val="22"/>
              </w:rPr>
            </w:pPr>
            <w:r>
              <w:rPr>
                <w:color w:val="000000"/>
                <w:szCs w:val="22"/>
              </w:rPr>
              <w:t>3 km/h</w:t>
            </w:r>
          </w:p>
        </w:tc>
      </w:tr>
      <w:tr w:rsidR="00A924AD" w14:paraId="069A55FB" w14:textId="77777777" w:rsidTr="006E6315">
        <w:trPr>
          <w:trHeight w:val="338"/>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1D925D5B" w14:textId="77777777" w:rsidR="00A924AD" w:rsidRDefault="00A924AD">
            <w:pPr>
              <w:autoSpaceDE/>
              <w:spacing w:before="100" w:beforeAutospacing="1" w:after="100" w:afterAutospacing="1"/>
              <w:jc w:val="left"/>
              <w:rPr>
                <w:szCs w:val="22"/>
                <w:lang w:eastAsia="ko-KR"/>
              </w:rPr>
            </w:pPr>
            <w:r>
              <w:rPr>
                <w:color w:val="000000"/>
                <w:szCs w:val="22"/>
              </w:rPr>
              <w:t>MCS</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13142349" w14:textId="77777777" w:rsidR="00A924AD" w:rsidRDefault="00A924AD">
            <w:pPr>
              <w:autoSpaceDE/>
              <w:spacing w:before="100" w:beforeAutospacing="1" w:after="100" w:afterAutospacing="1"/>
              <w:jc w:val="left"/>
              <w:rPr>
                <w:szCs w:val="22"/>
              </w:rPr>
            </w:pPr>
            <w:r>
              <w:rPr>
                <w:color w:val="000000"/>
                <w:szCs w:val="22"/>
              </w:rPr>
              <w:t>6, 9</w:t>
            </w:r>
          </w:p>
        </w:tc>
      </w:tr>
      <w:tr w:rsidR="00A924AD" w14:paraId="257C3CFF" w14:textId="77777777" w:rsidTr="006E6315">
        <w:trPr>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69E122F9" w14:textId="69EA6EC5" w:rsidR="00A924AD" w:rsidRDefault="00A924AD">
            <w:pPr>
              <w:autoSpaceDE/>
              <w:spacing w:before="100" w:beforeAutospacing="1" w:after="100" w:afterAutospacing="1"/>
              <w:jc w:val="left"/>
              <w:rPr>
                <w:szCs w:val="22"/>
              </w:rPr>
            </w:pPr>
            <w:proofErr w:type="spellStart"/>
            <w:r>
              <w:rPr>
                <w:color w:val="000000"/>
                <w:szCs w:val="22"/>
              </w:rPr>
              <w:t>TBoMS</w:t>
            </w:r>
            <w:proofErr w:type="spellEnd"/>
            <w:r>
              <w:rPr>
                <w:color w:val="000000"/>
                <w:szCs w:val="22"/>
              </w:rPr>
              <w:t> symbols per slot</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7D078B69" w14:textId="17D682E0" w:rsidR="00A924AD" w:rsidRDefault="00A924AD">
            <w:pPr>
              <w:autoSpaceDE/>
              <w:spacing w:before="100" w:beforeAutospacing="1" w:after="100" w:afterAutospacing="1"/>
              <w:jc w:val="left"/>
              <w:rPr>
                <w:szCs w:val="22"/>
              </w:rPr>
            </w:pPr>
            <w:r>
              <w:rPr>
                <w:color w:val="000000"/>
                <w:szCs w:val="22"/>
              </w:rPr>
              <w:t>9</w:t>
            </w:r>
          </w:p>
        </w:tc>
      </w:tr>
      <w:tr w:rsidR="00A924AD" w14:paraId="6D283AB0" w14:textId="77777777" w:rsidTr="006E6315">
        <w:trPr>
          <w:trHeight w:val="28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2A3CD43C" w14:textId="77777777" w:rsidR="00A924AD" w:rsidRDefault="00A924AD">
            <w:pPr>
              <w:autoSpaceDE/>
              <w:spacing w:before="100" w:beforeAutospacing="1" w:after="100" w:afterAutospacing="1"/>
              <w:jc w:val="left"/>
              <w:rPr>
                <w:color w:val="000000"/>
                <w:szCs w:val="22"/>
              </w:rPr>
            </w:pPr>
            <w:r>
              <w:rPr>
                <w:color w:val="000000"/>
                <w:szCs w:val="22"/>
              </w:rPr>
              <w:t>DMRS overhead </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7AA6D437" w14:textId="77777777" w:rsidR="00A924AD" w:rsidRDefault="00A924AD">
            <w:pPr>
              <w:autoSpaceDE/>
              <w:spacing w:before="100" w:beforeAutospacing="1" w:after="100" w:afterAutospacing="1"/>
              <w:jc w:val="left"/>
              <w:rPr>
                <w:color w:val="000000"/>
                <w:szCs w:val="22"/>
              </w:rPr>
            </w:pPr>
            <w:r>
              <w:rPr>
                <w:color w:val="000000"/>
                <w:szCs w:val="22"/>
              </w:rPr>
              <w:t>3 DMRS symbols per slot</w:t>
            </w:r>
          </w:p>
        </w:tc>
      </w:tr>
      <w:tr w:rsidR="00A924AD" w14:paraId="50E23401" w14:textId="77777777" w:rsidTr="006E6315">
        <w:trPr>
          <w:trHeight w:val="28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3B6063C1" w14:textId="77777777" w:rsidR="00A924AD" w:rsidRDefault="00A924AD">
            <w:pPr>
              <w:autoSpaceDE/>
              <w:spacing w:before="100" w:beforeAutospacing="1" w:after="100" w:afterAutospacing="1"/>
              <w:jc w:val="left"/>
              <w:rPr>
                <w:color w:val="000000"/>
                <w:szCs w:val="22"/>
              </w:rPr>
            </w:pPr>
            <w:r>
              <w:rPr>
                <w:color w:val="000000"/>
                <w:szCs w:val="22"/>
              </w:rPr>
              <w:t>Number of </w:t>
            </w:r>
            <w:proofErr w:type="spellStart"/>
            <w:r>
              <w:rPr>
                <w:color w:val="000000"/>
                <w:szCs w:val="22"/>
              </w:rPr>
              <w:t>TBoMS</w:t>
            </w:r>
            <w:proofErr w:type="spellEnd"/>
            <w:r>
              <w:rPr>
                <w:color w:val="000000"/>
                <w:szCs w:val="22"/>
              </w:rPr>
              <w:t xml:space="preserve"> repetitions (</w:t>
            </w:r>
            <w:r w:rsidRPr="006E6315">
              <w:rPr>
                <w:i/>
                <w:color w:val="000000"/>
                <w:szCs w:val="22"/>
              </w:rPr>
              <w:t>M</w:t>
            </w:r>
            <w:r>
              <w:rPr>
                <w:color w:val="000000"/>
                <w:szCs w:val="22"/>
              </w:rPr>
              <w:t>)</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7BDFB9A7" w14:textId="77777777" w:rsidR="00A924AD" w:rsidRDefault="00A924AD">
            <w:pPr>
              <w:autoSpaceDE/>
              <w:spacing w:before="100" w:beforeAutospacing="1" w:after="100" w:afterAutospacing="1"/>
              <w:jc w:val="left"/>
              <w:rPr>
                <w:color w:val="000000"/>
                <w:szCs w:val="22"/>
              </w:rPr>
            </w:pPr>
            <w:r>
              <w:rPr>
                <w:color w:val="000000"/>
                <w:szCs w:val="22"/>
              </w:rPr>
              <w:t>1, 2</w:t>
            </w:r>
          </w:p>
        </w:tc>
      </w:tr>
      <w:tr w:rsidR="00A924AD" w14:paraId="786B8D71" w14:textId="77777777" w:rsidTr="006E6315">
        <w:trPr>
          <w:trHeight w:val="28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10F1D96A" w14:textId="77777777" w:rsidR="00A924AD" w:rsidRDefault="00A924AD">
            <w:pPr>
              <w:autoSpaceDE/>
              <w:spacing w:before="100" w:beforeAutospacing="1" w:after="100" w:afterAutospacing="1"/>
              <w:jc w:val="left"/>
              <w:rPr>
                <w:color w:val="000000"/>
                <w:szCs w:val="22"/>
              </w:rPr>
            </w:pPr>
            <w:r>
              <w:rPr>
                <w:color w:val="000000"/>
                <w:szCs w:val="22"/>
              </w:rPr>
              <w:t xml:space="preserve">Number of slots per </w:t>
            </w:r>
            <w:proofErr w:type="spellStart"/>
            <w:r>
              <w:rPr>
                <w:color w:val="000000"/>
                <w:szCs w:val="22"/>
              </w:rPr>
              <w:t>TBoMS</w:t>
            </w:r>
            <w:proofErr w:type="spellEnd"/>
            <w:r>
              <w:rPr>
                <w:color w:val="000000"/>
                <w:szCs w:val="22"/>
              </w:rPr>
              <w:t xml:space="preserve"> (</w:t>
            </w:r>
            <w:r w:rsidRPr="006E6315">
              <w:rPr>
                <w:i/>
                <w:color w:val="000000"/>
                <w:szCs w:val="22"/>
              </w:rPr>
              <w:t>N</w:t>
            </w:r>
            <w:r>
              <w:rPr>
                <w:color w:val="000000"/>
                <w:szCs w:val="22"/>
              </w:rPr>
              <w:t>)</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292E8330" w14:textId="77777777" w:rsidR="00A924AD" w:rsidRDefault="00A924AD">
            <w:pPr>
              <w:autoSpaceDE/>
              <w:spacing w:before="100" w:beforeAutospacing="1" w:after="100" w:afterAutospacing="1"/>
              <w:jc w:val="left"/>
              <w:rPr>
                <w:color w:val="000000"/>
                <w:szCs w:val="22"/>
              </w:rPr>
            </w:pPr>
            <w:r>
              <w:rPr>
                <w:color w:val="000000"/>
                <w:szCs w:val="22"/>
              </w:rPr>
              <w:t>4</w:t>
            </w:r>
          </w:p>
        </w:tc>
      </w:tr>
      <w:tr w:rsidR="00A924AD" w14:paraId="46B4C69E" w14:textId="77777777" w:rsidTr="006E6315">
        <w:trPr>
          <w:trHeight w:val="280"/>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511E336B" w14:textId="77777777" w:rsidR="00A924AD" w:rsidRDefault="00A924AD">
            <w:pPr>
              <w:autoSpaceDE/>
              <w:spacing w:before="100" w:beforeAutospacing="1" w:after="100" w:afterAutospacing="1"/>
              <w:jc w:val="left"/>
              <w:rPr>
                <w:szCs w:val="22"/>
              </w:rPr>
            </w:pPr>
            <w:r>
              <w:rPr>
                <w:color w:val="000000"/>
                <w:szCs w:val="22"/>
              </w:rPr>
              <w:t>Channel estimation</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0EA76405" w14:textId="77777777" w:rsidR="00A924AD" w:rsidRDefault="00A924AD">
            <w:pPr>
              <w:autoSpaceDE/>
              <w:spacing w:before="100" w:beforeAutospacing="1" w:after="100" w:afterAutospacing="1"/>
              <w:jc w:val="left"/>
              <w:rPr>
                <w:color w:val="000000"/>
                <w:szCs w:val="22"/>
              </w:rPr>
            </w:pPr>
            <w:r>
              <w:rPr>
                <w:color w:val="000000"/>
                <w:szCs w:val="22"/>
              </w:rPr>
              <w:t>Practical</w:t>
            </w:r>
          </w:p>
        </w:tc>
      </w:tr>
      <w:tr w:rsidR="00A924AD" w14:paraId="1C89E63E" w14:textId="77777777" w:rsidTr="006E6315">
        <w:trPr>
          <w:tblCellSpacing w:w="0" w:type="dxa"/>
          <w:jc w:val="center"/>
        </w:trPr>
        <w:tc>
          <w:tcPr>
            <w:tcW w:w="3536"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20347B16" w14:textId="77777777" w:rsidR="00A924AD" w:rsidRDefault="00A924AD">
            <w:pPr>
              <w:autoSpaceDE/>
              <w:spacing w:before="100" w:beforeAutospacing="1" w:after="100" w:afterAutospacing="1"/>
              <w:jc w:val="left"/>
              <w:rPr>
                <w:szCs w:val="22"/>
              </w:rPr>
            </w:pPr>
            <w:r>
              <w:rPr>
                <w:color w:val="000000"/>
                <w:szCs w:val="22"/>
              </w:rPr>
              <w:t>Receiver type</w:t>
            </w:r>
          </w:p>
        </w:tc>
        <w:tc>
          <w:tcPr>
            <w:tcW w:w="4253" w:type="dxa"/>
            <w:tcBorders>
              <w:top w:val="single" w:sz="8" w:space="0" w:color="080000"/>
              <w:left w:val="single" w:sz="8" w:space="0" w:color="080000"/>
              <w:bottom w:val="single" w:sz="8" w:space="0" w:color="080000"/>
              <w:right w:val="single" w:sz="8" w:space="0" w:color="080000"/>
            </w:tcBorders>
            <w:tcMar>
              <w:top w:w="0" w:type="dxa"/>
              <w:left w:w="108" w:type="dxa"/>
              <w:bottom w:w="0" w:type="dxa"/>
              <w:right w:w="108" w:type="dxa"/>
            </w:tcMar>
            <w:hideMark/>
          </w:tcPr>
          <w:p w14:paraId="1862ACBF" w14:textId="77777777" w:rsidR="00A924AD" w:rsidRDefault="00A924AD">
            <w:pPr>
              <w:autoSpaceDE/>
              <w:spacing w:before="100" w:beforeAutospacing="1" w:after="100" w:afterAutospacing="1"/>
              <w:jc w:val="left"/>
              <w:rPr>
                <w:szCs w:val="22"/>
              </w:rPr>
            </w:pPr>
            <w:r>
              <w:rPr>
                <w:color w:val="000000"/>
                <w:szCs w:val="22"/>
              </w:rPr>
              <w:t>MMSE</w:t>
            </w:r>
          </w:p>
        </w:tc>
      </w:tr>
    </w:tbl>
    <w:p w14:paraId="76600579" w14:textId="77777777" w:rsidR="00A924AD" w:rsidRPr="006E6315" w:rsidRDefault="00A924AD" w:rsidP="008E7D44">
      <w:pPr>
        <w:rPr>
          <w:kern w:val="2"/>
          <w:lang w:val="en-US" w:eastAsia="ko-KR"/>
        </w:rPr>
      </w:pPr>
    </w:p>
    <w:p w14:paraId="76B4D34C" w14:textId="69450E03" w:rsidR="00A924AD" w:rsidRPr="00E11A71" w:rsidRDefault="00E11A71" w:rsidP="006E6315">
      <w:pPr>
        <w:jc w:val="center"/>
        <w:rPr>
          <w:kern w:val="2"/>
          <w:lang w:eastAsia="ko-KR"/>
        </w:rPr>
      </w:pPr>
      <w:r w:rsidRPr="00E11A71">
        <w:drawing>
          <wp:inline distT="0" distB="0" distL="0" distR="0" wp14:anchorId="3445258C" wp14:editId="67A7842C">
            <wp:extent cx="2952000" cy="2562443"/>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52000" cy="2562443"/>
                    </a:xfrm>
                    <a:prstGeom prst="rect">
                      <a:avLst/>
                    </a:prstGeom>
                  </pic:spPr>
                </pic:pic>
              </a:graphicData>
            </a:graphic>
          </wp:inline>
        </w:drawing>
      </w:r>
      <w:r w:rsidR="00A924AD" w:rsidRPr="00E11A71">
        <w:rPr>
          <w:kern w:val="2"/>
          <w:lang w:eastAsia="ko-KR"/>
        </w:rPr>
        <w:t xml:space="preserve"> </w:t>
      </w:r>
      <w:r>
        <w:rPr>
          <w:kern w:val="2"/>
          <w:lang w:eastAsia="ko-KR"/>
        </w:rPr>
        <w:t xml:space="preserve">    </w:t>
      </w:r>
      <w:r w:rsidRPr="00E11A71">
        <w:drawing>
          <wp:inline distT="0" distB="0" distL="0" distR="0" wp14:anchorId="4E6D3652" wp14:editId="1B63B186">
            <wp:extent cx="2952000" cy="2562443"/>
            <wp:effectExtent l="0" t="0" r="127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2000" cy="2562443"/>
                    </a:xfrm>
                    <a:prstGeom prst="rect">
                      <a:avLst/>
                    </a:prstGeom>
                  </pic:spPr>
                </pic:pic>
              </a:graphicData>
            </a:graphic>
          </wp:inline>
        </w:drawing>
      </w:r>
    </w:p>
    <w:p w14:paraId="3263A058" w14:textId="77777777" w:rsidR="00A924AD" w:rsidRPr="00E11A71" w:rsidRDefault="00A924AD" w:rsidP="00A924AD">
      <w:pPr>
        <w:jc w:val="center"/>
        <w:rPr>
          <w:rFonts w:eastAsia="바탕"/>
          <w:szCs w:val="22"/>
          <w:lang w:val="en-US" w:eastAsia="ko-KR"/>
        </w:rPr>
      </w:pPr>
      <w:r w:rsidRPr="00E11A71">
        <w:rPr>
          <w:rFonts w:eastAsia="바탕"/>
          <w:szCs w:val="22"/>
          <w:lang w:val="en-US" w:eastAsia="ko-KR"/>
        </w:rPr>
        <w:t>(a) MCS 6                                                                           (b) MCS 9</w:t>
      </w:r>
    </w:p>
    <w:p w14:paraId="330B2AEF" w14:textId="0905283F" w:rsidR="00A924AD" w:rsidRPr="00E11A71" w:rsidRDefault="00A924AD" w:rsidP="00A924AD">
      <w:pPr>
        <w:jc w:val="center"/>
        <w:rPr>
          <w:rFonts w:eastAsia="바탕"/>
          <w:b/>
          <w:szCs w:val="22"/>
          <w:lang w:val="en-US" w:eastAsia="ko-KR"/>
        </w:rPr>
      </w:pPr>
      <w:r w:rsidRPr="00E11A71">
        <w:rPr>
          <w:rFonts w:eastAsia="바탕"/>
          <w:b/>
          <w:szCs w:val="22"/>
          <w:lang w:val="en-US" w:eastAsia="ko-KR"/>
        </w:rPr>
        <w:t xml:space="preserve">Figure 2. </w:t>
      </w:r>
      <w:proofErr w:type="spellStart"/>
      <w:r w:rsidRPr="00E11A71">
        <w:rPr>
          <w:rFonts w:eastAsia="바탕"/>
          <w:b/>
          <w:szCs w:val="22"/>
          <w:lang w:val="en-US" w:eastAsia="ko-KR"/>
        </w:rPr>
        <w:t>TBoMS</w:t>
      </w:r>
      <w:proofErr w:type="spellEnd"/>
      <w:r w:rsidRPr="00E11A71">
        <w:rPr>
          <w:rFonts w:eastAsia="바탕"/>
          <w:b/>
          <w:szCs w:val="22"/>
          <w:lang w:val="en-US" w:eastAsia="ko-KR"/>
        </w:rPr>
        <w:t xml:space="preserve"> performance with UCI multiplexing for Option B and C (</w:t>
      </w:r>
      <w:r w:rsidRPr="00E11A71">
        <w:rPr>
          <w:rFonts w:eastAsia="바탕"/>
          <w:b/>
          <w:i/>
          <w:szCs w:val="22"/>
          <w:lang w:val="en-US" w:eastAsia="ko-KR"/>
        </w:rPr>
        <w:t>M</w:t>
      </w:r>
      <w:r w:rsidRPr="00E11A71">
        <w:rPr>
          <w:rFonts w:eastAsia="바탕"/>
          <w:b/>
          <w:szCs w:val="22"/>
          <w:lang w:val="en-US" w:eastAsia="ko-KR"/>
        </w:rPr>
        <w:t xml:space="preserve"> = 2)</w:t>
      </w:r>
    </w:p>
    <w:p w14:paraId="121B0A37" w14:textId="77777777" w:rsidR="00A924AD" w:rsidRPr="006E6315" w:rsidRDefault="00A924AD" w:rsidP="008E7D44">
      <w:pPr>
        <w:rPr>
          <w:kern w:val="2"/>
          <w:lang w:val="en-US" w:eastAsia="ko-KR"/>
        </w:rPr>
      </w:pPr>
    </w:p>
    <w:sectPr w:rsidR="00A924AD" w:rsidRPr="006E631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454CD" w14:textId="77777777" w:rsidR="009D33F4" w:rsidRDefault="009D33F4">
      <w:pPr>
        <w:spacing w:after="0"/>
      </w:pPr>
      <w:r>
        <w:separator/>
      </w:r>
    </w:p>
  </w:endnote>
  <w:endnote w:type="continuationSeparator" w:id="0">
    <w:p w14:paraId="562357C4" w14:textId="77777777" w:rsidR="009D33F4" w:rsidRDefault="009D3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C44AFB" w:rsidRDefault="00C44AFB"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E11A71">
      <w:rPr>
        <w:rStyle w:val="a7"/>
      </w:rPr>
      <w:t>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E11A71">
      <w:rPr>
        <w:rStyle w:val="a7"/>
      </w:rPr>
      <w:t>8</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7D97F" w14:textId="77777777" w:rsidR="009D33F4" w:rsidRDefault="009D33F4">
      <w:pPr>
        <w:spacing w:after="0"/>
      </w:pPr>
      <w:r>
        <w:separator/>
      </w:r>
    </w:p>
  </w:footnote>
  <w:footnote w:type="continuationSeparator" w:id="0">
    <w:p w14:paraId="517AAE0C" w14:textId="77777777" w:rsidR="009D33F4" w:rsidRDefault="009D33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C44AFB" w:rsidRDefault="00C44AFB">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6047695"/>
    <w:multiLevelType w:val="hybridMultilevel"/>
    <w:tmpl w:val="B9CC6E62"/>
    <w:lvl w:ilvl="0" w:tplc="D8E8CDFE">
      <w:start w:val="1"/>
      <w:numFmt w:val="lowerLetter"/>
      <w:lvlText w:val="(%1)"/>
      <w:lvlJc w:val="left"/>
      <w:pPr>
        <w:ind w:left="-920" w:hanging="400"/>
      </w:pPr>
      <w:rPr>
        <w:rFonts w:hint="default"/>
      </w:rPr>
    </w:lvl>
    <w:lvl w:ilvl="1" w:tplc="04090003" w:tentative="1">
      <w:start w:val="1"/>
      <w:numFmt w:val="bullet"/>
      <w:lvlText w:val=""/>
      <w:lvlJc w:val="left"/>
      <w:pPr>
        <w:ind w:left="-520" w:hanging="400"/>
      </w:pPr>
      <w:rPr>
        <w:rFonts w:ascii="Wingdings" w:hAnsi="Wingdings" w:hint="default"/>
      </w:rPr>
    </w:lvl>
    <w:lvl w:ilvl="2" w:tplc="04090005" w:tentative="1">
      <w:start w:val="1"/>
      <w:numFmt w:val="bullet"/>
      <w:lvlText w:val=""/>
      <w:lvlJc w:val="left"/>
      <w:pPr>
        <w:ind w:left="-120" w:hanging="400"/>
      </w:pPr>
      <w:rPr>
        <w:rFonts w:ascii="Wingdings" w:hAnsi="Wingdings" w:hint="default"/>
      </w:rPr>
    </w:lvl>
    <w:lvl w:ilvl="3" w:tplc="04090001" w:tentative="1">
      <w:start w:val="1"/>
      <w:numFmt w:val="bullet"/>
      <w:lvlText w:val=""/>
      <w:lvlJc w:val="left"/>
      <w:pPr>
        <w:ind w:left="280" w:hanging="400"/>
      </w:pPr>
      <w:rPr>
        <w:rFonts w:ascii="Wingdings" w:hAnsi="Wingdings" w:hint="default"/>
      </w:rPr>
    </w:lvl>
    <w:lvl w:ilvl="4" w:tplc="04090003" w:tentative="1">
      <w:start w:val="1"/>
      <w:numFmt w:val="bullet"/>
      <w:lvlText w:val=""/>
      <w:lvlJc w:val="left"/>
      <w:pPr>
        <w:ind w:left="680" w:hanging="400"/>
      </w:pPr>
      <w:rPr>
        <w:rFonts w:ascii="Wingdings" w:hAnsi="Wingdings" w:hint="default"/>
      </w:rPr>
    </w:lvl>
    <w:lvl w:ilvl="5" w:tplc="04090005" w:tentative="1">
      <w:start w:val="1"/>
      <w:numFmt w:val="bullet"/>
      <w:lvlText w:val=""/>
      <w:lvlJc w:val="left"/>
      <w:pPr>
        <w:ind w:left="1080" w:hanging="400"/>
      </w:pPr>
      <w:rPr>
        <w:rFonts w:ascii="Wingdings" w:hAnsi="Wingdings" w:hint="default"/>
      </w:rPr>
    </w:lvl>
    <w:lvl w:ilvl="6" w:tplc="04090001" w:tentative="1">
      <w:start w:val="1"/>
      <w:numFmt w:val="bullet"/>
      <w:lvlText w:val=""/>
      <w:lvlJc w:val="left"/>
      <w:pPr>
        <w:ind w:left="1480" w:hanging="400"/>
      </w:pPr>
      <w:rPr>
        <w:rFonts w:ascii="Wingdings" w:hAnsi="Wingdings" w:hint="default"/>
      </w:rPr>
    </w:lvl>
    <w:lvl w:ilvl="7" w:tplc="04090003" w:tentative="1">
      <w:start w:val="1"/>
      <w:numFmt w:val="bullet"/>
      <w:lvlText w:val=""/>
      <w:lvlJc w:val="left"/>
      <w:pPr>
        <w:ind w:left="1880" w:hanging="400"/>
      </w:pPr>
      <w:rPr>
        <w:rFonts w:ascii="Wingdings" w:hAnsi="Wingdings" w:hint="default"/>
      </w:rPr>
    </w:lvl>
    <w:lvl w:ilvl="8" w:tplc="04090005" w:tentative="1">
      <w:start w:val="1"/>
      <w:numFmt w:val="bullet"/>
      <w:lvlText w:val=""/>
      <w:lvlJc w:val="left"/>
      <w:pPr>
        <w:ind w:left="2280" w:hanging="40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F6374BA"/>
    <w:multiLevelType w:val="hybridMultilevel"/>
    <w:tmpl w:val="7C22B730"/>
    <w:lvl w:ilvl="0" w:tplc="97BC9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926D41"/>
    <w:multiLevelType w:val="hybridMultilevel"/>
    <w:tmpl w:val="4B86C08A"/>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2972179"/>
    <w:multiLevelType w:val="hybridMultilevel"/>
    <w:tmpl w:val="997CDAB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nsid w:val="5ED261EC"/>
    <w:multiLevelType w:val="hybridMultilevel"/>
    <w:tmpl w:val="CA023AFC"/>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E463782"/>
    <w:multiLevelType w:val="hybridMultilevel"/>
    <w:tmpl w:val="4904941E"/>
    <w:lvl w:ilvl="0" w:tplc="1BA029AE">
      <w:start w:val="2"/>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4"/>
  </w:num>
  <w:num w:numId="8">
    <w:abstractNumId w:val="29"/>
  </w:num>
  <w:num w:numId="9">
    <w:abstractNumId w:val="41"/>
  </w:num>
  <w:num w:numId="10">
    <w:abstractNumId w:val="23"/>
    <w:lvlOverride w:ilvl="0">
      <w:startOverride w:val="1"/>
    </w:lvlOverride>
  </w:num>
  <w:num w:numId="11">
    <w:abstractNumId w:val="37"/>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5"/>
  </w:num>
  <w:num w:numId="16">
    <w:abstractNumId w:val="40"/>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num>
  <w:num w:numId="19">
    <w:abstractNumId w:val="42"/>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22"/>
  </w:num>
  <w:num w:numId="23">
    <w:abstractNumId w:val="21"/>
  </w:num>
  <w:num w:numId="24">
    <w:abstractNumId w:val="15"/>
  </w:num>
  <w:num w:numId="25">
    <w:abstractNumId w:val="24"/>
  </w:num>
  <w:num w:numId="26">
    <w:abstractNumId w:val="43"/>
  </w:num>
  <w:num w:numId="27">
    <w:abstractNumId w:val="35"/>
  </w:num>
  <w:num w:numId="28">
    <w:abstractNumId w:val="10"/>
  </w:num>
  <w:num w:numId="29">
    <w:abstractNumId w:val="18"/>
  </w:num>
  <w:num w:numId="30">
    <w:abstractNumId w:val="11"/>
  </w:num>
  <w:num w:numId="31">
    <w:abstractNumId w:val="4"/>
  </w:num>
  <w:num w:numId="32">
    <w:abstractNumId w:val="8"/>
  </w:num>
  <w:num w:numId="33">
    <w:abstractNumId w:val="39"/>
  </w:num>
  <w:num w:numId="34">
    <w:abstractNumId w:val="9"/>
  </w:num>
  <w:num w:numId="35">
    <w:abstractNumId w:val="38"/>
  </w:num>
  <w:num w:numId="36">
    <w:abstractNumId w:val="13"/>
  </w:num>
  <w:num w:numId="37">
    <w:abstractNumId w:val="36"/>
  </w:num>
  <w:num w:numId="38">
    <w:abstractNumId w:val="7"/>
  </w:num>
  <w:num w:numId="39">
    <w:abstractNumId w:val="17"/>
  </w:num>
  <w:num w:numId="40">
    <w:abstractNumId w:val="14"/>
  </w:num>
  <w:num w:numId="41">
    <w:abstractNumId w:val="31"/>
  </w:num>
  <w:num w:numId="42">
    <w:abstractNumId w:val="30"/>
  </w:num>
  <w:num w:numId="43">
    <w:abstractNumId w:val="19"/>
  </w:num>
  <w:num w:numId="44">
    <w:abstractNumId w:val="32"/>
  </w:num>
  <w:num w:numId="45">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0BEE"/>
    <w:rsid w:val="000013C5"/>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07BD1"/>
    <w:rsid w:val="00010268"/>
    <w:rsid w:val="0001030F"/>
    <w:rsid w:val="0001073D"/>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04"/>
    <w:rsid w:val="00021EC8"/>
    <w:rsid w:val="0002207D"/>
    <w:rsid w:val="0002283B"/>
    <w:rsid w:val="00022AAD"/>
    <w:rsid w:val="00023291"/>
    <w:rsid w:val="0002365F"/>
    <w:rsid w:val="000238FC"/>
    <w:rsid w:val="00024209"/>
    <w:rsid w:val="0002427B"/>
    <w:rsid w:val="0002429A"/>
    <w:rsid w:val="00024323"/>
    <w:rsid w:val="00024811"/>
    <w:rsid w:val="00024AA6"/>
    <w:rsid w:val="00024B5E"/>
    <w:rsid w:val="00025025"/>
    <w:rsid w:val="000252ED"/>
    <w:rsid w:val="00026351"/>
    <w:rsid w:val="00026CB9"/>
    <w:rsid w:val="00026F8B"/>
    <w:rsid w:val="00027420"/>
    <w:rsid w:val="00027B21"/>
    <w:rsid w:val="0003142F"/>
    <w:rsid w:val="00031908"/>
    <w:rsid w:val="000319E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1F8"/>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1A24"/>
    <w:rsid w:val="00052029"/>
    <w:rsid w:val="00052410"/>
    <w:rsid w:val="000526FF"/>
    <w:rsid w:val="00052B0D"/>
    <w:rsid w:val="00053640"/>
    <w:rsid w:val="000536CE"/>
    <w:rsid w:val="0005389F"/>
    <w:rsid w:val="00053A09"/>
    <w:rsid w:val="00054086"/>
    <w:rsid w:val="00054152"/>
    <w:rsid w:val="00054552"/>
    <w:rsid w:val="000547AB"/>
    <w:rsid w:val="0005482B"/>
    <w:rsid w:val="0005494B"/>
    <w:rsid w:val="000554B3"/>
    <w:rsid w:val="000559CE"/>
    <w:rsid w:val="00055BB7"/>
    <w:rsid w:val="00055D3A"/>
    <w:rsid w:val="000560F3"/>
    <w:rsid w:val="00056FFE"/>
    <w:rsid w:val="000570B9"/>
    <w:rsid w:val="00057636"/>
    <w:rsid w:val="000601EB"/>
    <w:rsid w:val="00060203"/>
    <w:rsid w:val="0006059B"/>
    <w:rsid w:val="000606DA"/>
    <w:rsid w:val="000606F3"/>
    <w:rsid w:val="0006077C"/>
    <w:rsid w:val="00060B3D"/>
    <w:rsid w:val="00060FD5"/>
    <w:rsid w:val="00061889"/>
    <w:rsid w:val="00061AB1"/>
    <w:rsid w:val="00061CD3"/>
    <w:rsid w:val="00061EAF"/>
    <w:rsid w:val="00062227"/>
    <w:rsid w:val="00062499"/>
    <w:rsid w:val="000627EE"/>
    <w:rsid w:val="00062AED"/>
    <w:rsid w:val="000632F2"/>
    <w:rsid w:val="0006347A"/>
    <w:rsid w:val="000634AD"/>
    <w:rsid w:val="0006445D"/>
    <w:rsid w:val="000644D3"/>
    <w:rsid w:val="0006479D"/>
    <w:rsid w:val="000648C8"/>
    <w:rsid w:val="00064B08"/>
    <w:rsid w:val="00064C37"/>
    <w:rsid w:val="00064D6D"/>
    <w:rsid w:val="00065B48"/>
    <w:rsid w:val="00065C75"/>
    <w:rsid w:val="00065EF2"/>
    <w:rsid w:val="00066914"/>
    <w:rsid w:val="00066DA1"/>
    <w:rsid w:val="00067439"/>
    <w:rsid w:val="00067678"/>
    <w:rsid w:val="0006769A"/>
    <w:rsid w:val="00067908"/>
    <w:rsid w:val="00067AC6"/>
    <w:rsid w:val="00067F98"/>
    <w:rsid w:val="000708FE"/>
    <w:rsid w:val="0007101B"/>
    <w:rsid w:val="000713D2"/>
    <w:rsid w:val="000713D7"/>
    <w:rsid w:val="00071484"/>
    <w:rsid w:val="00071FE3"/>
    <w:rsid w:val="00072105"/>
    <w:rsid w:val="0007210F"/>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4FDF"/>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4F2"/>
    <w:rsid w:val="00086530"/>
    <w:rsid w:val="000868DD"/>
    <w:rsid w:val="00086E40"/>
    <w:rsid w:val="00086F6C"/>
    <w:rsid w:val="0008734F"/>
    <w:rsid w:val="00087E37"/>
    <w:rsid w:val="00090837"/>
    <w:rsid w:val="00090E5A"/>
    <w:rsid w:val="00091140"/>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014"/>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452"/>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3E51"/>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979"/>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925"/>
    <w:rsid w:val="000F0C85"/>
    <w:rsid w:val="000F1532"/>
    <w:rsid w:val="000F1A3D"/>
    <w:rsid w:val="000F1FCF"/>
    <w:rsid w:val="000F2418"/>
    <w:rsid w:val="000F39BC"/>
    <w:rsid w:val="000F3CB4"/>
    <w:rsid w:val="000F4E3C"/>
    <w:rsid w:val="000F4F7C"/>
    <w:rsid w:val="000F524C"/>
    <w:rsid w:val="000F5A13"/>
    <w:rsid w:val="000F5A5C"/>
    <w:rsid w:val="000F5ECB"/>
    <w:rsid w:val="000F602D"/>
    <w:rsid w:val="000F6323"/>
    <w:rsid w:val="000F6522"/>
    <w:rsid w:val="000F6AC5"/>
    <w:rsid w:val="000F6EC4"/>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1FD9"/>
    <w:rsid w:val="0012301F"/>
    <w:rsid w:val="00123062"/>
    <w:rsid w:val="00123307"/>
    <w:rsid w:val="00123330"/>
    <w:rsid w:val="00123530"/>
    <w:rsid w:val="0012359B"/>
    <w:rsid w:val="00123985"/>
    <w:rsid w:val="00123B0D"/>
    <w:rsid w:val="001241F7"/>
    <w:rsid w:val="0012442C"/>
    <w:rsid w:val="0012448E"/>
    <w:rsid w:val="00124C34"/>
    <w:rsid w:val="0012512F"/>
    <w:rsid w:val="0012572A"/>
    <w:rsid w:val="00125BC4"/>
    <w:rsid w:val="00125ECE"/>
    <w:rsid w:val="001263B3"/>
    <w:rsid w:val="00126821"/>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6"/>
    <w:rsid w:val="00134D1B"/>
    <w:rsid w:val="00134EFF"/>
    <w:rsid w:val="00134FAA"/>
    <w:rsid w:val="00135460"/>
    <w:rsid w:val="0013556C"/>
    <w:rsid w:val="00135584"/>
    <w:rsid w:val="00135BCA"/>
    <w:rsid w:val="00135D50"/>
    <w:rsid w:val="0013610F"/>
    <w:rsid w:val="0013611B"/>
    <w:rsid w:val="001369E9"/>
    <w:rsid w:val="00136C84"/>
    <w:rsid w:val="00136D36"/>
    <w:rsid w:val="00137222"/>
    <w:rsid w:val="001378DD"/>
    <w:rsid w:val="001378FF"/>
    <w:rsid w:val="001409A8"/>
    <w:rsid w:val="00140C30"/>
    <w:rsid w:val="00141284"/>
    <w:rsid w:val="00141454"/>
    <w:rsid w:val="001419BC"/>
    <w:rsid w:val="001424A5"/>
    <w:rsid w:val="001426B8"/>
    <w:rsid w:val="00142CE0"/>
    <w:rsid w:val="00143529"/>
    <w:rsid w:val="00143606"/>
    <w:rsid w:val="00144620"/>
    <w:rsid w:val="001446E4"/>
    <w:rsid w:val="00144876"/>
    <w:rsid w:val="00144A87"/>
    <w:rsid w:val="00144D4C"/>
    <w:rsid w:val="00145016"/>
    <w:rsid w:val="001450EC"/>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400"/>
    <w:rsid w:val="00157BF8"/>
    <w:rsid w:val="00160191"/>
    <w:rsid w:val="001601DF"/>
    <w:rsid w:val="001603D9"/>
    <w:rsid w:val="001612DE"/>
    <w:rsid w:val="0016154D"/>
    <w:rsid w:val="001615B3"/>
    <w:rsid w:val="001616E1"/>
    <w:rsid w:val="00161998"/>
    <w:rsid w:val="00161B70"/>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47E4"/>
    <w:rsid w:val="0016545A"/>
    <w:rsid w:val="00165F92"/>
    <w:rsid w:val="00166453"/>
    <w:rsid w:val="00166F17"/>
    <w:rsid w:val="0016702E"/>
    <w:rsid w:val="00167903"/>
    <w:rsid w:val="00167B2C"/>
    <w:rsid w:val="00167FE4"/>
    <w:rsid w:val="00170017"/>
    <w:rsid w:val="001706DA"/>
    <w:rsid w:val="00170911"/>
    <w:rsid w:val="00171631"/>
    <w:rsid w:val="00171CA8"/>
    <w:rsid w:val="001720B4"/>
    <w:rsid w:val="001722E5"/>
    <w:rsid w:val="00172303"/>
    <w:rsid w:val="001723EE"/>
    <w:rsid w:val="001725CB"/>
    <w:rsid w:val="001729D6"/>
    <w:rsid w:val="00172ECE"/>
    <w:rsid w:val="0017320E"/>
    <w:rsid w:val="0017334E"/>
    <w:rsid w:val="00173647"/>
    <w:rsid w:val="001737CD"/>
    <w:rsid w:val="001737FE"/>
    <w:rsid w:val="0017469A"/>
    <w:rsid w:val="001746ED"/>
    <w:rsid w:val="00174773"/>
    <w:rsid w:val="001755F0"/>
    <w:rsid w:val="001763D2"/>
    <w:rsid w:val="00176974"/>
    <w:rsid w:val="0017713E"/>
    <w:rsid w:val="001774D0"/>
    <w:rsid w:val="00177CC7"/>
    <w:rsid w:val="00177E87"/>
    <w:rsid w:val="00180745"/>
    <w:rsid w:val="00180871"/>
    <w:rsid w:val="00180890"/>
    <w:rsid w:val="00180DD6"/>
    <w:rsid w:val="00181019"/>
    <w:rsid w:val="00181345"/>
    <w:rsid w:val="00182186"/>
    <w:rsid w:val="0018238D"/>
    <w:rsid w:val="00182440"/>
    <w:rsid w:val="001825E2"/>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544"/>
    <w:rsid w:val="001941B2"/>
    <w:rsid w:val="00195208"/>
    <w:rsid w:val="00195339"/>
    <w:rsid w:val="0019547C"/>
    <w:rsid w:val="00195649"/>
    <w:rsid w:val="0019571A"/>
    <w:rsid w:val="00195CD7"/>
    <w:rsid w:val="00196138"/>
    <w:rsid w:val="001964F7"/>
    <w:rsid w:val="001966F4"/>
    <w:rsid w:val="001967D8"/>
    <w:rsid w:val="00196CBD"/>
    <w:rsid w:val="00196DC1"/>
    <w:rsid w:val="00197229"/>
    <w:rsid w:val="00197A8F"/>
    <w:rsid w:val="00197AA0"/>
    <w:rsid w:val="00197C52"/>
    <w:rsid w:val="00197EC1"/>
    <w:rsid w:val="001A02FF"/>
    <w:rsid w:val="001A1310"/>
    <w:rsid w:val="001A141B"/>
    <w:rsid w:val="001A159D"/>
    <w:rsid w:val="001A16DB"/>
    <w:rsid w:val="001A170E"/>
    <w:rsid w:val="001A1AD7"/>
    <w:rsid w:val="001A1DB6"/>
    <w:rsid w:val="001A2394"/>
    <w:rsid w:val="001A25B5"/>
    <w:rsid w:val="001A28D7"/>
    <w:rsid w:val="001A33B6"/>
    <w:rsid w:val="001A425F"/>
    <w:rsid w:val="001A47E7"/>
    <w:rsid w:val="001A4B87"/>
    <w:rsid w:val="001A4DC5"/>
    <w:rsid w:val="001A4FBC"/>
    <w:rsid w:val="001A5416"/>
    <w:rsid w:val="001A59C1"/>
    <w:rsid w:val="001A5C40"/>
    <w:rsid w:val="001A70E8"/>
    <w:rsid w:val="001A7D80"/>
    <w:rsid w:val="001B02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20A"/>
    <w:rsid w:val="001B4A68"/>
    <w:rsid w:val="001B4CCE"/>
    <w:rsid w:val="001B5379"/>
    <w:rsid w:val="001B5861"/>
    <w:rsid w:val="001B5BF3"/>
    <w:rsid w:val="001B6700"/>
    <w:rsid w:val="001B68FD"/>
    <w:rsid w:val="001B6A31"/>
    <w:rsid w:val="001B725B"/>
    <w:rsid w:val="001B726D"/>
    <w:rsid w:val="001B78B6"/>
    <w:rsid w:val="001B7E3A"/>
    <w:rsid w:val="001C0206"/>
    <w:rsid w:val="001C09B2"/>
    <w:rsid w:val="001C0A59"/>
    <w:rsid w:val="001C0E0B"/>
    <w:rsid w:val="001C1342"/>
    <w:rsid w:val="001C165C"/>
    <w:rsid w:val="001C16B0"/>
    <w:rsid w:val="001C1BD5"/>
    <w:rsid w:val="001C1F75"/>
    <w:rsid w:val="001C2204"/>
    <w:rsid w:val="001C2426"/>
    <w:rsid w:val="001C2A27"/>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4E7"/>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0FB"/>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997"/>
    <w:rsid w:val="00203AB3"/>
    <w:rsid w:val="00203E86"/>
    <w:rsid w:val="00203F7F"/>
    <w:rsid w:val="00204249"/>
    <w:rsid w:val="00204565"/>
    <w:rsid w:val="00204575"/>
    <w:rsid w:val="002045D1"/>
    <w:rsid w:val="0020466E"/>
    <w:rsid w:val="002046E2"/>
    <w:rsid w:val="00204997"/>
    <w:rsid w:val="00204D94"/>
    <w:rsid w:val="002059FC"/>
    <w:rsid w:val="0020651F"/>
    <w:rsid w:val="0020653A"/>
    <w:rsid w:val="002066BE"/>
    <w:rsid w:val="00206A47"/>
    <w:rsid w:val="00207130"/>
    <w:rsid w:val="00207170"/>
    <w:rsid w:val="0020759A"/>
    <w:rsid w:val="002108E4"/>
    <w:rsid w:val="002114B6"/>
    <w:rsid w:val="002115FF"/>
    <w:rsid w:val="00211FC3"/>
    <w:rsid w:val="00212420"/>
    <w:rsid w:val="0021245D"/>
    <w:rsid w:val="002124A9"/>
    <w:rsid w:val="002129D1"/>
    <w:rsid w:val="00212E6B"/>
    <w:rsid w:val="00213593"/>
    <w:rsid w:val="00214ECE"/>
    <w:rsid w:val="00215230"/>
    <w:rsid w:val="002153F5"/>
    <w:rsid w:val="00215944"/>
    <w:rsid w:val="00215DDF"/>
    <w:rsid w:val="00216678"/>
    <w:rsid w:val="002167B0"/>
    <w:rsid w:val="0021763F"/>
    <w:rsid w:val="002176F1"/>
    <w:rsid w:val="002177CF"/>
    <w:rsid w:val="00217DA2"/>
    <w:rsid w:val="002205D9"/>
    <w:rsid w:val="00220F0A"/>
    <w:rsid w:val="002211FF"/>
    <w:rsid w:val="00221F0A"/>
    <w:rsid w:val="00222139"/>
    <w:rsid w:val="0022219A"/>
    <w:rsid w:val="0022231C"/>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7C7"/>
    <w:rsid w:val="00227F6D"/>
    <w:rsid w:val="002307CC"/>
    <w:rsid w:val="00230C27"/>
    <w:rsid w:val="00230C61"/>
    <w:rsid w:val="00231099"/>
    <w:rsid w:val="0023149A"/>
    <w:rsid w:val="0023167F"/>
    <w:rsid w:val="0023173D"/>
    <w:rsid w:val="00232848"/>
    <w:rsid w:val="00232AB1"/>
    <w:rsid w:val="00232BA0"/>
    <w:rsid w:val="00232DF3"/>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0EA7"/>
    <w:rsid w:val="002415B0"/>
    <w:rsid w:val="00241793"/>
    <w:rsid w:val="002417B0"/>
    <w:rsid w:val="0024194C"/>
    <w:rsid w:val="00241E44"/>
    <w:rsid w:val="002420EA"/>
    <w:rsid w:val="00242627"/>
    <w:rsid w:val="002428F4"/>
    <w:rsid w:val="00242AC2"/>
    <w:rsid w:val="00242CC5"/>
    <w:rsid w:val="002438B6"/>
    <w:rsid w:val="00243E3B"/>
    <w:rsid w:val="0024450C"/>
    <w:rsid w:val="00244877"/>
    <w:rsid w:val="00244975"/>
    <w:rsid w:val="002455BF"/>
    <w:rsid w:val="0024586A"/>
    <w:rsid w:val="002464CF"/>
    <w:rsid w:val="00246507"/>
    <w:rsid w:val="00246921"/>
    <w:rsid w:val="00246B11"/>
    <w:rsid w:val="00246B99"/>
    <w:rsid w:val="00247407"/>
    <w:rsid w:val="002478A4"/>
    <w:rsid w:val="00247994"/>
    <w:rsid w:val="002503F5"/>
    <w:rsid w:val="00250501"/>
    <w:rsid w:val="00250504"/>
    <w:rsid w:val="0025082F"/>
    <w:rsid w:val="002510F5"/>
    <w:rsid w:val="002513E2"/>
    <w:rsid w:val="0025143E"/>
    <w:rsid w:val="00251880"/>
    <w:rsid w:val="0025209E"/>
    <w:rsid w:val="002524AB"/>
    <w:rsid w:val="00252523"/>
    <w:rsid w:val="002530D7"/>
    <w:rsid w:val="00253401"/>
    <w:rsid w:val="002534EA"/>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0B6"/>
    <w:rsid w:val="00260168"/>
    <w:rsid w:val="00260360"/>
    <w:rsid w:val="00260440"/>
    <w:rsid w:val="00261092"/>
    <w:rsid w:val="002618CF"/>
    <w:rsid w:val="00261E44"/>
    <w:rsid w:val="00261E94"/>
    <w:rsid w:val="00261FEF"/>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15B"/>
    <w:rsid w:val="0027064E"/>
    <w:rsid w:val="00270878"/>
    <w:rsid w:val="00270D38"/>
    <w:rsid w:val="00270FFF"/>
    <w:rsid w:val="00271BEC"/>
    <w:rsid w:val="00271CAA"/>
    <w:rsid w:val="002722FA"/>
    <w:rsid w:val="002736BE"/>
    <w:rsid w:val="002739A0"/>
    <w:rsid w:val="00273A3D"/>
    <w:rsid w:val="00273DE2"/>
    <w:rsid w:val="002740AC"/>
    <w:rsid w:val="002747AC"/>
    <w:rsid w:val="00275594"/>
    <w:rsid w:val="002755E3"/>
    <w:rsid w:val="00275A25"/>
    <w:rsid w:val="00275A83"/>
    <w:rsid w:val="00275BE0"/>
    <w:rsid w:val="0027768F"/>
    <w:rsid w:val="00277E13"/>
    <w:rsid w:val="00280016"/>
    <w:rsid w:val="00280E01"/>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83F"/>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8B0"/>
    <w:rsid w:val="002A5AE4"/>
    <w:rsid w:val="002A5B59"/>
    <w:rsid w:val="002A6002"/>
    <w:rsid w:val="002A6088"/>
    <w:rsid w:val="002A621D"/>
    <w:rsid w:val="002A667B"/>
    <w:rsid w:val="002A69E0"/>
    <w:rsid w:val="002A6A7A"/>
    <w:rsid w:val="002A749A"/>
    <w:rsid w:val="002A7B40"/>
    <w:rsid w:val="002A7F4D"/>
    <w:rsid w:val="002B09B4"/>
    <w:rsid w:val="002B0B13"/>
    <w:rsid w:val="002B0D37"/>
    <w:rsid w:val="002B127F"/>
    <w:rsid w:val="002B1590"/>
    <w:rsid w:val="002B159E"/>
    <w:rsid w:val="002B1957"/>
    <w:rsid w:val="002B201E"/>
    <w:rsid w:val="002B2144"/>
    <w:rsid w:val="002B24FF"/>
    <w:rsid w:val="002B25B3"/>
    <w:rsid w:val="002B2A88"/>
    <w:rsid w:val="002B2A95"/>
    <w:rsid w:val="002B34EC"/>
    <w:rsid w:val="002B351C"/>
    <w:rsid w:val="002B3C74"/>
    <w:rsid w:val="002B3EDC"/>
    <w:rsid w:val="002B40BD"/>
    <w:rsid w:val="002B43A5"/>
    <w:rsid w:val="002B45D4"/>
    <w:rsid w:val="002B4676"/>
    <w:rsid w:val="002B49CB"/>
    <w:rsid w:val="002B4F7E"/>
    <w:rsid w:val="002B52DE"/>
    <w:rsid w:val="002B55E1"/>
    <w:rsid w:val="002B5C70"/>
    <w:rsid w:val="002B5DB6"/>
    <w:rsid w:val="002B5E36"/>
    <w:rsid w:val="002B5F42"/>
    <w:rsid w:val="002B6088"/>
    <w:rsid w:val="002B60E3"/>
    <w:rsid w:val="002B64EC"/>
    <w:rsid w:val="002B667D"/>
    <w:rsid w:val="002B6928"/>
    <w:rsid w:val="002B6CAA"/>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BA3"/>
    <w:rsid w:val="002C6F64"/>
    <w:rsid w:val="002C7B1A"/>
    <w:rsid w:val="002D0291"/>
    <w:rsid w:val="002D03EE"/>
    <w:rsid w:val="002D048A"/>
    <w:rsid w:val="002D0B32"/>
    <w:rsid w:val="002D0F42"/>
    <w:rsid w:val="002D0F90"/>
    <w:rsid w:val="002D14BA"/>
    <w:rsid w:val="002D1D6A"/>
    <w:rsid w:val="002D1E3F"/>
    <w:rsid w:val="002D255F"/>
    <w:rsid w:val="002D29CE"/>
    <w:rsid w:val="002D2C75"/>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1F2"/>
    <w:rsid w:val="002D62E4"/>
    <w:rsid w:val="002D6520"/>
    <w:rsid w:val="002D6608"/>
    <w:rsid w:val="002D67F5"/>
    <w:rsid w:val="002D733F"/>
    <w:rsid w:val="002D78BF"/>
    <w:rsid w:val="002D7B2F"/>
    <w:rsid w:val="002E0679"/>
    <w:rsid w:val="002E0D96"/>
    <w:rsid w:val="002E1161"/>
    <w:rsid w:val="002E13C6"/>
    <w:rsid w:val="002E142F"/>
    <w:rsid w:val="002E1866"/>
    <w:rsid w:val="002E1D8B"/>
    <w:rsid w:val="002E1E8B"/>
    <w:rsid w:val="002E1F53"/>
    <w:rsid w:val="002E1FBF"/>
    <w:rsid w:val="002E27F4"/>
    <w:rsid w:val="002E2C65"/>
    <w:rsid w:val="002E37D1"/>
    <w:rsid w:val="002E3C32"/>
    <w:rsid w:val="002E4B89"/>
    <w:rsid w:val="002E4BB0"/>
    <w:rsid w:val="002E4F46"/>
    <w:rsid w:val="002E4FE1"/>
    <w:rsid w:val="002E518B"/>
    <w:rsid w:val="002E535F"/>
    <w:rsid w:val="002E5491"/>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9B0"/>
    <w:rsid w:val="00305D32"/>
    <w:rsid w:val="00305E02"/>
    <w:rsid w:val="00305E21"/>
    <w:rsid w:val="00306F82"/>
    <w:rsid w:val="00306FE3"/>
    <w:rsid w:val="00307038"/>
    <w:rsid w:val="003078B5"/>
    <w:rsid w:val="00312228"/>
    <w:rsid w:val="003122CB"/>
    <w:rsid w:val="00312334"/>
    <w:rsid w:val="003129E6"/>
    <w:rsid w:val="00312A2F"/>
    <w:rsid w:val="00312EF7"/>
    <w:rsid w:val="00313082"/>
    <w:rsid w:val="0031322C"/>
    <w:rsid w:val="00313368"/>
    <w:rsid w:val="003135F5"/>
    <w:rsid w:val="003137F0"/>
    <w:rsid w:val="00313F4C"/>
    <w:rsid w:val="00314B56"/>
    <w:rsid w:val="00314C80"/>
    <w:rsid w:val="00314F62"/>
    <w:rsid w:val="00315120"/>
    <w:rsid w:val="00315156"/>
    <w:rsid w:val="003151E5"/>
    <w:rsid w:val="00315910"/>
    <w:rsid w:val="00315CAD"/>
    <w:rsid w:val="00316B8D"/>
    <w:rsid w:val="00316F81"/>
    <w:rsid w:val="003172FA"/>
    <w:rsid w:val="0031784C"/>
    <w:rsid w:val="003179CD"/>
    <w:rsid w:val="00317C36"/>
    <w:rsid w:val="00317FC0"/>
    <w:rsid w:val="0032076F"/>
    <w:rsid w:val="00321330"/>
    <w:rsid w:val="0032163C"/>
    <w:rsid w:val="003219A2"/>
    <w:rsid w:val="003219BA"/>
    <w:rsid w:val="00321ABE"/>
    <w:rsid w:val="00321C2D"/>
    <w:rsid w:val="00321C6E"/>
    <w:rsid w:val="00321E55"/>
    <w:rsid w:val="003232D5"/>
    <w:rsid w:val="00324089"/>
    <w:rsid w:val="00324224"/>
    <w:rsid w:val="003242E6"/>
    <w:rsid w:val="00324901"/>
    <w:rsid w:val="00325D43"/>
    <w:rsid w:val="00325FB9"/>
    <w:rsid w:val="00326281"/>
    <w:rsid w:val="00326933"/>
    <w:rsid w:val="00326F75"/>
    <w:rsid w:val="003275AC"/>
    <w:rsid w:val="003276D0"/>
    <w:rsid w:val="00330394"/>
    <w:rsid w:val="00331084"/>
    <w:rsid w:val="00331912"/>
    <w:rsid w:val="00331D0A"/>
    <w:rsid w:val="00332150"/>
    <w:rsid w:val="003322FB"/>
    <w:rsid w:val="00332372"/>
    <w:rsid w:val="00332791"/>
    <w:rsid w:val="0033279C"/>
    <w:rsid w:val="003336F8"/>
    <w:rsid w:val="00333921"/>
    <w:rsid w:val="00333953"/>
    <w:rsid w:val="00334773"/>
    <w:rsid w:val="00335A7A"/>
    <w:rsid w:val="00335C4A"/>
    <w:rsid w:val="003363BB"/>
    <w:rsid w:val="00336EDA"/>
    <w:rsid w:val="003373A6"/>
    <w:rsid w:val="0033758B"/>
    <w:rsid w:val="00337DF7"/>
    <w:rsid w:val="003401E6"/>
    <w:rsid w:val="00340400"/>
    <w:rsid w:val="00341B52"/>
    <w:rsid w:val="00341E1C"/>
    <w:rsid w:val="0034204B"/>
    <w:rsid w:val="003420D1"/>
    <w:rsid w:val="0034220C"/>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60"/>
    <w:rsid w:val="0034767E"/>
    <w:rsid w:val="00347716"/>
    <w:rsid w:val="0034794B"/>
    <w:rsid w:val="00347A4B"/>
    <w:rsid w:val="00347CB3"/>
    <w:rsid w:val="00350315"/>
    <w:rsid w:val="00350CEA"/>
    <w:rsid w:val="003515FB"/>
    <w:rsid w:val="00351D1E"/>
    <w:rsid w:val="003526FA"/>
    <w:rsid w:val="0035367E"/>
    <w:rsid w:val="00353C50"/>
    <w:rsid w:val="00353DE5"/>
    <w:rsid w:val="003545B4"/>
    <w:rsid w:val="00355B88"/>
    <w:rsid w:val="00355E51"/>
    <w:rsid w:val="003560C5"/>
    <w:rsid w:val="0035648C"/>
    <w:rsid w:val="003564AB"/>
    <w:rsid w:val="00356BA2"/>
    <w:rsid w:val="00356EA5"/>
    <w:rsid w:val="003574E5"/>
    <w:rsid w:val="003579BC"/>
    <w:rsid w:val="00357B5B"/>
    <w:rsid w:val="00357F1B"/>
    <w:rsid w:val="0036019C"/>
    <w:rsid w:val="003601B2"/>
    <w:rsid w:val="003603C5"/>
    <w:rsid w:val="00360E27"/>
    <w:rsid w:val="0036116B"/>
    <w:rsid w:val="00361519"/>
    <w:rsid w:val="003617B3"/>
    <w:rsid w:val="00361878"/>
    <w:rsid w:val="00361B88"/>
    <w:rsid w:val="003622F1"/>
    <w:rsid w:val="00362A86"/>
    <w:rsid w:val="00362FF0"/>
    <w:rsid w:val="00363024"/>
    <w:rsid w:val="003631A2"/>
    <w:rsid w:val="00363580"/>
    <w:rsid w:val="00363BB1"/>
    <w:rsid w:val="00363C68"/>
    <w:rsid w:val="00363FEA"/>
    <w:rsid w:val="00364173"/>
    <w:rsid w:val="00364A36"/>
    <w:rsid w:val="00364C2A"/>
    <w:rsid w:val="00364E09"/>
    <w:rsid w:val="00365308"/>
    <w:rsid w:val="00365525"/>
    <w:rsid w:val="00365580"/>
    <w:rsid w:val="00366028"/>
    <w:rsid w:val="00366329"/>
    <w:rsid w:val="00366469"/>
    <w:rsid w:val="00366942"/>
    <w:rsid w:val="00366B14"/>
    <w:rsid w:val="00366C65"/>
    <w:rsid w:val="00367044"/>
    <w:rsid w:val="003670E2"/>
    <w:rsid w:val="00367290"/>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6FE"/>
    <w:rsid w:val="003849CF"/>
    <w:rsid w:val="00386630"/>
    <w:rsid w:val="00386CB8"/>
    <w:rsid w:val="00387280"/>
    <w:rsid w:val="0038736C"/>
    <w:rsid w:val="003876E1"/>
    <w:rsid w:val="00387883"/>
    <w:rsid w:val="003907B3"/>
    <w:rsid w:val="00390E4B"/>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3C1"/>
    <w:rsid w:val="00397BCE"/>
    <w:rsid w:val="00397FA5"/>
    <w:rsid w:val="003A0525"/>
    <w:rsid w:val="003A115E"/>
    <w:rsid w:val="003A2371"/>
    <w:rsid w:val="003A23F9"/>
    <w:rsid w:val="003A2F6A"/>
    <w:rsid w:val="003A3625"/>
    <w:rsid w:val="003A3B98"/>
    <w:rsid w:val="003A4122"/>
    <w:rsid w:val="003A5482"/>
    <w:rsid w:val="003A55D1"/>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4F8B"/>
    <w:rsid w:val="003B5A8F"/>
    <w:rsid w:val="003B5F29"/>
    <w:rsid w:val="003B62F2"/>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60B"/>
    <w:rsid w:val="003C36FE"/>
    <w:rsid w:val="003C467C"/>
    <w:rsid w:val="003C4737"/>
    <w:rsid w:val="003C4792"/>
    <w:rsid w:val="003C4AE5"/>
    <w:rsid w:val="003C4C4A"/>
    <w:rsid w:val="003C4C55"/>
    <w:rsid w:val="003C4DF2"/>
    <w:rsid w:val="003C509B"/>
    <w:rsid w:val="003C510E"/>
    <w:rsid w:val="003C5263"/>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29CB"/>
    <w:rsid w:val="003E2ECF"/>
    <w:rsid w:val="003E3941"/>
    <w:rsid w:val="003E41B8"/>
    <w:rsid w:val="003E4447"/>
    <w:rsid w:val="003E4D0E"/>
    <w:rsid w:val="003E4E93"/>
    <w:rsid w:val="003E513D"/>
    <w:rsid w:val="003E5264"/>
    <w:rsid w:val="003E57E2"/>
    <w:rsid w:val="003E5CB5"/>
    <w:rsid w:val="003E6530"/>
    <w:rsid w:val="003E657F"/>
    <w:rsid w:val="003E7213"/>
    <w:rsid w:val="003E72A7"/>
    <w:rsid w:val="003E7469"/>
    <w:rsid w:val="003E78B8"/>
    <w:rsid w:val="003E7948"/>
    <w:rsid w:val="003E7AC7"/>
    <w:rsid w:val="003E7E1D"/>
    <w:rsid w:val="003F046A"/>
    <w:rsid w:val="003F127D"/>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3CA"/>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82D"/>
    <w:rsid w:val="00410B3F"/>
    <w:rsid w:val="00410CB8"/>
    <w:rsid w:val="00410FE6"/>
    <w:rsid w:val="00412544"/>
    <w:rsid w:val="00412910"/>
    <w:rsid w:val="00412D78"/>
    <w:rsid w:val="00412F31"/>
    <w:rsid w:val="004135E1"/>
    <w:rsid w:val="00413ED2"/>
    <w:rsid w:val="00413FDF"/>
    <w:rsid w:val="00414008"/>
    <w:rsid w:val="0041411D"/>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0D86"/>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0DC"/>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029"/>
    <w:rsid w:val="0045414D"/>
    <w:rsid w:val="004544AC"/>
    <w:rsid w:val="00454C72"/>
    <w:rsid w:val="00455C46"/>
    <w:rsid w:val="00455DE2"/>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3982"/>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825"/>
    <w:rsid w:val="00476BFC"/>
    <w:rsid w:val="00476F51"/>
    <w:rsid w:val="00477802"/>
    <w:rsid w:val="00477ACE"/>
    <w:rsid w:val="00477B5B"/>
    <w:rsid w:val="00477C2B"/>
    <w:rsid w:val="00477CCA"/>
    <w:rsid w:val="004800B6"/>
    <w:rsid w:val="00480F91"/>
    <w:rsid w:val="004812EF"/>
    <w:rsid w:val="0048141A"/>
    <w:rsid w:val="00481A47"/>
    <w:rsid w:val="00481DF5"/>
    <w:rsid w:val="0048254D"/>
    <w:rsid w:val="00482912"/>
    <w:rsid w:val="00482C3F"/>
    <w:rsid w:val="00483467"/>
    <w:rsid w:val="004835B5"/>
    <w:rsid w:val="004836A0"/>
    <w:rsid w:val="004838E3"/>
    <w:rsid w:val="00483FA8"/>
    <w:rsid w:val="00483FF8"/>
    <w:rsid w:val="00484670"/>
    <w:rsid w:val="00484CD4"/>
    <w:rsid w:val="0048562F"/>
    <w:rsid w:val="0048581A"/>
    <w:rsid w:val="00486535"/>
    <w:rsid w:val="004869AE"/>
    <w:rsid w:val="00486CB3"/>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39"/>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660"/>
    <w:rsid w:val="004A58FC"/>
    <w:rsid w:val="004A5A36"/>
    <w:rsid w:val="004A5DA2"/>
    <w:rsid w:val="004A5FA1"/>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289"/>
    <w:rsid w:val="004B5492"/>
    <w:rsid w:val="004B57A9"/>
    <w:rsid w:val="004B5D6C"/>
    <w:rsid w:val="004B622B"/>
    <w:rsid w:val="004B6570"/>
    <w:rsid w:val="004B7550"/>
    <w:rsid w:val="004B755C"/>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068"/>
    <w:rsid w:val="004C4317"/>
    <w:rsid w:val="004C459E"/>
    <w:rsid w:val="004C4B32"/>
    <w:rsid w:val="004C5570"/>
    <w:rsid w:val="004C55BB"/>
    <w:rsid w:val="004C5DD7"/>
    <w:rsid w:val="004C6258"/>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F45"/>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6E54"/>
    <w:rsid w:val="004E7C33"/>
    <w:rsid w:val="004F0292"/>
    <w:rsid w:val="004F03E7"/>
    <w:rsid w:val="004F04CA"/>
    <w:rsid w:val="004F056C"/>
    <w:rsid w:val="004F0A0C"/>
    <w:rsid w:val="004F0A3A"/>
    <w:rsid w:val="004F0CCC"/>
    <w:rsid w:val="004F0DEE"/>
    <w:rsid w:val="004F1094"/>
    <w:rsid w:val="004F121A"/>
    <w:rsid w:val="004F15AA"/>
    <w:rsid w:val="004F2053"/>
    <w:rsid w:val="004F2BD0"/>
    <w:rsid w:val="004F30FE"/>
    <w:rsid w:val="004F3664"/>
    <w:rsid w:val="004F3868"/>
    <w:rsid w:val="004F40B5"/>
    <w:rsid w:val="004F457D"/>
    <w:rsid w:val="004F4584"/>
    <w:rsid w:val="004F4776"/>
    <w:rsid w:val="004F55EF"/>
    <w:rsid w:val="004F5B82"/>
    <w:rsid w:val="004F5EC6"/>
    <w:rsid w:val="004F667B"/>
    <w:rsid w:val="004F6810"/>
    <w:rsid w:val="004F682A"/>
    <w:rsid w:val="004F6C28"/>
    <w:rsid w:val="004F7705"/>
    <w:rsid w:val="004F7DD6"/>
    <w:rsid w:val="00500704"/>
    <w:rsid w:val="00501183"/>
    <w:rsid w:val="00501C43"/>
    <w:rsid w:val="00502112"/>
    <w:rsid w:val="00502D3C"/>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60E"/>
    <w:rsid w:val="00507795"/>
    <w:rsid w:val="00507AC9"/>
    <w:rsid w:val="00510337"/>
    <w:rsid w:val="00510787"/>
    <w:rsid w:val="00511B0F"/>
    <w:rsid w:val="00511B15"/>
    <w:rsid w:val="005121B0"/>
    <w:rsid w:val="005125F4"/>
    <w:rsid w:val="005137F4"/>
    <w:rsid w:val="00513A72"/>
    <w:rsid w:val="00513C56"/>
    <w:rsid w:val="00514230"/>
    <w:rsid w:val="005143DE"/>
    <w:rsid w:val="0051448E"/>
    <w:rsid w:val="0051469E"/>
    <w:rsid w:val="00514A86"/>
    <w:rsid w:val="005152F4"/>
    <w:rsid w:val="00515481"/>
    <w:rsid w:val="00515744"/>
    <w:rsid w:val="005158F0"/>
    <w:rsid w:val="00515F1D"/>
    <w:rsid w:val="00516892"/>
    <w:rsid w:val="00516F5F"/>
    <w:rsid w:val="0052033A"/>
    <w:rsid w:val="005204C4"/>
    <w:rsid w:val="00520744"/>
    <w:rsid w:val="00520A65"/>
    <w:rsid w:val="00520BEC"/>
    <w:rsid w:val="005211C9"/>
    <w:rsid w:val="005214A4"/>
    <w:rsid w:val="005215BC"/>
    <w:rsid w:val="00521766"/>
    <w:rsid w:val="0052177B"/>
    <w:rsid w:val="0052201B"/>
    <w:rsid w:val="00522395"/>
    <w:rsid w:val="00522959"/>
    <w:rsid w:val="005234DF"/>
    <w:rsid w:val="0052366B"/>
    <w:rsid w:val="0052441A"/>
    <w:rsid w:val="00524596"/>
    <w:rsid w:val="00524668"/>
    <w:rsid w:val="00524705"/>
    <w:rsid w:val="00524A44"/>
    <w:rsid w:val="00524D25"/>
    <w:rsid w:val="005250EC"/>
    <w:rsid w:val="0052513A"/>
    <w:rsid w:val="00525AC9"/>
    <w:rsid w:val="00526372"/>
    <w:rsid w:val="005263E6"/>
    <w:rsid w:val="00526E46"/>
    <w:rsid w:val="00526E56"/>
    <w:rsid w:val="00527047"/>
    <w:rsid w:val="005270EB"/>
    <w:rsid w:val="005271C9"/>
    <w:rsid w:val="0052798C"/>
    <w:rsid w:val="00527C78"/>
    <w:rsid w:val="00530517"/>
    <w:rsid w:val="00530764"/>
    <w:rsid w:val="00530EAA"/>
    <w:rsid w:val="005312CC"/>
    <w:rsid w:val="00532D9D"/>
    <w:rsid w:val="005331EE"/>
    <w:rsid w:val="005334E4"/>
    <w:rsid w:val="005336A9"/>
    <w:rsid w:val="00533832"/>
    <w:rsid w:val="00533CD4"/>
    <w:rsid w:val="00533F59"/>
    <w:rsid w:val="00534329"/>
    <w:rsid w:val="00534F2C"/>
    <w:rsid w:val="00534F6E"/>
    <w:rsid w:val="005363EF"/>
    <w:rsid w:val="00536884"/>
    <w:rsid w:val="00536EF5"/>
    <w:rsid w:val="00536F59"/>
    <w:rsid w:val="0053707D"/>
    <w:rsid w:val="005370D8"/>
    <w:rsid w:val="0053724D"/>
    <w:rsid w:val="0053735B"/>
    <w:rsid w:val="0053770A"/>
    <w:rsid w:val="005377BC"/>
    <w:rsid w:val="00540123"/>
    <w:rsid w:val="00540309"/>
    <w:rsid w:val="0054097B"/>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933"/>
    <w:rsid w:val="00547FBE"/>
    <w:rsid w:val="005501CE"/>
    <w:rsid w:val="00550BF4"/>
    <w:rsid w:val="0055275A"/>
    <w:rsid w:val="0055278D"/>
    <w:rsid w:val="00552998"/>
    <w:rsid w:val="00552B0A"/>
    <w:rsid w:val="00554754"/>
    <w:rsid w:val="00554AF5"/>
    <w:rsid w:val="0055657F"/>
    <w:rsid w:val="00556797"/>
    <w:rsid w:val="00556D59"/>
    <w:rsid w:val="00556E27"/>
    <w:rsid w:val="00557386"/>
    <w:rsid w:val="00557B6D"/>
    <w:rsid w:val="00557CBC"/>
    <w:rsid w:val="005608AD"/>
    <w:rsid w:val="00560D81"/>
    <w:rsid w:val="00561674"/>
    <w:rsid w:val="00561C42"/>
    <w:rsid w:val="00561F12"/>
    <w:rsid w:val="00561FBA"/>
    <w:rsid w:val="00562426"/>
    <w:rsid w:val="00562767"/>
    <w:rsid w:val="00563136"/>
    <w:rsid w:val="00563DD9"/>
    <w:rsid w:val="00564203"/>
    <w:rsid w:val="005646AE"/>
    <w:rsid w:val="005648FB"/>
    <w:rsid w:val="00564EE3"/>
    <w:rsid w:val="00565A06"/>
    <w:rsid w:val="00565A48"/>
    <w:rsid w:val="00565B28"/>
    <w:rsid w:val="00565E1C"/>
    <w:rsid w:val="00565EE2"/>
    <w:rsid w:val="005661AB"/>
    <w:rsid w:val="005667AD"/>
    <w:rsid w:val="0056690D"/>
    <w:rsid w:val="0056699D"/>
    <w:rsid w:val="00566BA5"/>
    <w:rsid w:val="00566D26"/>
    <w:rsid w:val="00567063"/>
    <w:rsid w:val="005673A2"/>
    <w:rsid w:val="0056764B"/>
    <w:rsid w:val="00567DD4"/>
    <w:rsid w:val="005701A6"/>
    <w:rsid w:val="0057055B"/>
    <w:rsid w:val="0057080C"/>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6EC3"/>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0D9"/>
    <w:rsid w:val="005872AC"/>
    <w:rsid w:val="00587D0D"/>
    <w:rsid w:val="00587D70"/>
    <w:rsid w:val="00590138"/>
    <w:rsid w:val="005902F7"/>
    <w:rsid w:val="005903E2"/>
    <w:rsid w:val="0059141B"/>
    <w:rsid w:val="0059154A"/>
    <w:rsid w:val="005916C0"/>
    <w:rsid w:val="00591A95"/>
    <w:rsid w:val="00591EAA"/>
    <w:rsid w:val="00592804"/>
    <w:rsid w:val="00592FBA"/>
    <w:rsid w:val="005933E0"/>
    <w:rsid w:val="00593460"/>
    <w:rsid w:val="00593941"/>
    <w:rsid w:val="00593D70"/>
    <w:rsid w:val="005942FC"/>
    <w:rsid w:val="0059438E"/>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D8D"/>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74C"/>
    <w:rsid w:val="005B4ADF"/>
    <w:rsid w:val="005B4C69"/>
    <w:rsid w:val="005B4E7A"/>
    <w:rsid w:val="005B4FC5"/>
    <w:rsid w:val="005B52A1"/>
    <w:rsid w:val="005B56A9"/>
    <w:rsid w:val="005B57D0"/>
    <w:rsid w:val="005B5860"/>
    <w:rsid w:val="005B596D"/>
    <w:rsid w:val="005B5B4B"/>
    <w:rsid w:val="005B5C1E"/>
    <w:rsid w:val="005B62D2"/>
    <w:rsid w:val="005B6395"/>
    <w:rsid w:val="005B6581"/>
    <w:rsid w:val="005B67CA"/>
    <w:rsid w:val="005B6B1C"/>
    <w:rsid w:val="005B7084"/>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C7F67"/>
    <w:rsid w:val="005D0933"/>
    <w:rsid w:val="005D0AD1"/>
    <w:rsid w:val="005D0F5E"/>
    <w:rsid w:val="005D104B"/>
    <w:rsid w:val="005D1366"/>
    <w:rsid w:val="005D1548"/>
    <w:rsid w:val="005D190F"/>
    <w:rsid w:val="005D1CE8"/>
    <w:rsid w:val="005D2E09"/>
    <w:rsid w:val="005D2FBA"/>
    <w:rsid w:val="005D34AF"/>
    <w:rsid w:val="005D3953"/>
    <w:rsid w:val="005D3B19"/>
    <w:rsid w:val="005D4515"/>
    <w:rsid w:val="005D49DB"/>
    <w:rsid w:val="005D4A54"/>
    <w:rsid w:val="005D4A62"/>
    <w:rsid w:val="005D4BA8"/>
    <w:rsid w:val="005D5440"/>
    <w:rsid w:val="005D55AD"/>
    <w:rsid w:val="005D5829"/>
    <w:rsid w:val="005D5AC1"/>
    <w:rsid w:val="005D629C"/>
    <w:rsid w:val="005D6540"/>
    <w:rsid w:val="005D6CE6"/>
    <w:rsid w:val="005D70BF"/>
    <w:rsid w:val="005D72F4"/>
    <w:rsid w:val="005D782C"/>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0E"/>
    <w:rsid w:val="005E7357"/>
    <w:rsid w:val="005E7853"/>
    <w:rsid w:val="005E794C"/>
    <w:rsid w:val="005E7BB3"/>
    <w:rsid w:val="005F0062"/>
    <w:rsid w:val="005F0683"/>
    <w:rsid w:val="005F086F"/>
    <w:rsid w:val="005F09AF"/>
    <w:rsid w:val="005F0C4A"/>
    <w:rsid w:val="005F15BC"/>
    <w:rsid w:val="005F1941"/>
    <w:rsid w:val="005F1A0A"/>
    <w:rsid w:val="005F1CC6"/>
    <w:rsid w:val="005F23DA"/>
    <w:rsid w:val="005F2D5E"/>
    <w:rsid w:val="005F2FE2"/>
    <w:rsid w:val="005F32FA"/>
    <w:rsid w:val="005F379A"/>
    <w:rsid w:val="005F3927"/>
    <w:rsid w:val="005F40D9"/>
    <w:rsid w:val="005F4879"/>
    <w:rsid w:val="005F5C92"/>
    <w:rsid w:val="005F6046"/>
    <w:rsid w:val="005F6340"/>
    <w:rsid w:val="005F698F"/>
    <w:rsid w:val="005F758A"/>
    <w:rsid w:val="005F75A9"/>
    <w:rsid w:val="005F75AE"/>
    <w:rsid w:val="005F787D"/>
    <w:rsid w:val="005F7B3C"/>
    <w:rsid w:val="005F7F51"/>
    <w:rsid w:val="00600050"/>
    <w:rsid w:val="00600A58"/>
    <w:rsid w:val="00601AC8"/>
    <w:rsid w:val="00601EA7"/>
    <w:rsid w:val="00602149"/>
    <w:rsid w:val="00602C72"/>
    <w:rsid w:val="00602EFC"/>
    <w:rsid w:val="006032D9"/>
    <w:rsid w:val="00603BC9"/>
    <w:rsid w:val="00603DCD"/>
    <w:rsid w:val="0060422A"/>
    <w:rsid w:val="006051EF"/>
    <w:rsid w:val="0060526E"/>
    <w:rsid w:val="0060580E"/>
    <w:rsid w:val="00605C0E"/>
    <w:rsid w:val="00605D69"/>
    <w:rsid w:val="00606040"/>
    <w:rsid w:val="006069D4"/>
    <w:rsid w:val="00606CD6"/>
    <w:rsid w:val="0060730B"/>
    <w:rsid w:val="0060740F"/>
    <w:rsid w:val="0060781A"/>
    <w:rsid w:val="00607B9B"/>
    <w:rsid w:val="00607FDC"/>
    <w:rsid w:val="00610409"/>
    <w:rsid w:val="00610561"/>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451"/>
    <w:rsid w:val="0061678F"/>
    <w:rsid w:val="00616A4C"/>
    <w:rsid w:val="00616C34"/>
    <w:rsid w:val="00616CC3"/>
    <w:rsid w:val="00617443"/>
    <w:rsid w:val="0061753B"/>
    <w:rsid w:val="00617B07"/>
    <w:rsid w:val="0062015F"/>
    <w:rsid w:val="006203A5"/>
    <w:rsid w:val="006209BD"/>
    <w:rsid w:val="00620F44"/>
    <w:rsid w:val="00620FFB"/>
    <w:rsid w:val="0062125A"/>
    <w:rsid w:val="00621DC6"/>
    <w:rsid w:val="00621DDE"/>
    <w:rsid w:val="00621E71"/>
    <w:rsid w:val="00621F90"/>
    <w:rsid w:val="00622A37"/>
    <w:rsid w:val="0062318D"/>
    <w:rsid w:val="006236FB"/>
    <w:rsid w:val="00623E6F"/>
    <w:rsid w:val="00624704"/>
    <w:rsid w:val="00624FA3"/>
    <w:rsid w:val="00624FFB"/>
    <w:rsid w:val="006254AE"/>
    <w:rsid w:val="00625980"/>
    <w:rsid w:val="00626359"/>
    <w:rsid w:val="006265F9"/>
    <w:rsid w:val="006278A9"/>
    <w:rsid w:val="00627F46"/>
    <w:rsid w:val="0063006A"/>
    <w:rsid w:val="0063006B"/>
    <w:rsid w:val="0063009C"/>
    <w:rsid w:val="00630562"/>
    <w:rsid w:val="006305E4"/>
    <w:rsid w:val="00630F01"/>
    <w:rsid w:val="006314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EA5"/>
    <w:rsid w:val="00636F57"/>
    <w:rsid w:val="00637AC6"/>
    <w:rsid w:val="00637D88"/>
    <w:rsid w:val="006401E5"/>
    <w:rsid w:val="006403F4"/>
    <w:rsid w:val="00640532"/>
    <w:rsid w:val="00640D14"/>
    <w:rsid w:val="00641560"/>
    <w:rsid w:val="00641BFA"/>
    <w:rsid w:val="00642426"/>
    <w:rsid w:val="00642675"/>
    <w:rsid w:val="00642F5D"/>
    <w:rsid w:val="00643424"/>
    <w:rsid w:val="006437F8"/>
    <w:rsid w:val="00643B97"/>
    <w:rsid w:val="006441AE"/>
    <w:rsid w:val="006445E3"/>
    <w:rsid w:val="00644830"/>
    <w:rsid w:val="00645047"/>
    <w:rsid w:val="0064552D"/>
    <w:rsid w:val="006458F0"/>
    <w:rsid w:val="00645B23"/>
    <w:rsid w:val="00645DD8"/>
    <w:rsid w:val="00646756"/>
    <w:rsid w:val="00646B64"/>
    <w:rsid w:val="00646D5D"/>
    <w:rsid w:val="006471C0"/>
    <w:rsid w:val="00647EE6"/>
    <w:rsid w:val="00650025"/>
    <w:rsid w:val="0065019F"/>
    <w:rsid w:val="006502E1"/>
    <w:rsid w:val="0065040F"/>
    <w:rsid w:val="00650671"/>
    <w:rsid w:val="00650F06"/>
    <w:rsid w:val="00651A24"/>
    <w:rsid w:val="0065239C"/>
    <w:rsid w:val="00652553"/>
    <w:rsid w:val="00652881"/>
    <w:rsid w:val="00652AF9"/>
    <w:rsid w:val="00652D08"/>
    <w:rsid w:val="00653673"/>
    <w:rsid w:val="006536EF"/>
    <w:rsid w:val="00653877"/>
    <w:rsid w:val="00653F5A"/>
    <w:rsid w:val="00654382"/>
    <w:rsid w:val="006545EA"/>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5A4"/>
    <w:rsid w:val="00660829"/>
    <w:rsid w:val="00660A46"/>
    <w:rsid w:val="00660B53"/>
    <w:rsid w:val="00660D85"/>
    <w:rsid w:val="006611E1"/>
    <w:rsid w:val="0066184A"/>
    <w:rsid w:val="00661B3B"/>
    <w:rsid w:val="00661BF0"/>
    <w:rsid w:val="00662281"/>
    <w:rsid w:val="006626AB"/>
    <w:rsid w:val="006628E9"/>
    <w:rsid w:val="006636D5"/>
    <w:rsid w:val="006636E4"/>
    <w:rsid w:val="00663B42"/>
    <w:rsid w:val="0066435F"/>
    <w:rsid w:val="006650E9"/>
    <w:rsid w:val="00665141"/>
    <w:rsid w:val="0066551D"/>
    <w:rsid w:val="006660F0"/>
    <w:rsid w:val="0066631A"/>
    <w:rsid w:val="00666560"/>
    <w:rsid w:val="006671E5"/>
    <w:rsid w:val="0066723D"/>
    <w:rsid w:val="006672CF"/>
    <w:rsid w:val="00667C5B"/>
    <w:rsid w:val="00667EC2"/>
    <w:rsid w:val="00670804"/>
    <w:rsid w:val="00670BEE"/>
    <w:rsid w:val="00671530"/>
    <w:rsid w:val="00671977"/>
    <w:rsid w:val="0067197F"/>
    <w:rsid w:val="00671D7A"/>
    <w:rsid w:val="00671EEB"/>
    <w:rsid w:val="00671FDF"/>
    <w:rsid w:val="0067236C"/>
    <w:rsid w:val="00672671"/>
    <w:rsid w:val="0067283C"/>
    <w:rsid w:val="00672F92"/>
    <w:rsid w:val="0067334D"/>
    <w:rsid w:val="0067379E"/>
    <w:rsid w:val="0067394B"/>
    <w:rsid w:val="00673AC9"/>
    <w:rsid w:val="00673C14"/>
    <w:rsid w:val="00673CF4"/>
    <w:rsid w:val="00673EF2"/>
    <w:rsid w:val="00674739"/>
    <w:rsid w:val="00674DF6"/>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407"/>
    <w:rsid w:val="0069051A"/>
    <w:rsid w:val="006907CC"/>
    <w:rsid w:val="00691160"/>
    <w:rsid w:val="00691B92"/>
    <w:rsid w:val="006922E4"/>
    <w:rsid w:val="006926F6"/>
    <w:rsid w:val="00692FF9"/>
    <w:rsid w:val="00693262"/>
    <w:rsid w:val="00693579"/>
    <w:rsid w:val="00693654"/>
    <w:rsid w:val="00694207"/>
    <w:rsid w:val="00694B56"/>
    <w:rsid w:val="00694EF6"/>
    <w:rsid w:val="00695402"/>
    <w:rsid w:val="00695603"/>
    <w:rsid w:val="0069629D"/>
    <w:rsid w:val="0069652C"/>
    <w:rsid w:val="0069657D"/>
    <w:rsid w:val="006965B1"/>
    <w:rsid w:val="00696612"/>
    <w:rsid w:val="0069757B"/>
    <w:rsid w:val="006A00CC"/>
    <w:rsid w:val="006A030A"/>
    <w:rsid w:val="006A0319"/>
    <w:rsid w:val="006A04DA"/>
    <w:rsid w:val="006A074A"/>
    <w:rsid w:val="006A09A5"/>
    <w:rsid w:val="006A0F7E"/>
    <w:rsid w:val="006A1265"/>
    <w:rsid w:val="006A143E"/>
    <w:rsid w:val="006A2465"/>
    <w:rsid w:val="006A260C"/>
    <w:rsid w:val="006A271F"/>
    <w:rsid w:val="006A2EA9"/>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042"/>
    <w:rsid w:val="006B50E4"/>
    <w:rsid w:val="006B557D"/>
    <w:rsid w:val="006B630F"/>
    <w:rsid w:val="006B64BA"/>
    <w:rsid w:val="006B66D5"/>
    <w:rsid w:val="006B6820"/>
    <w:rsid w:val="006B688E"/>
    <w:rsid w:val="006B6A52"/>
    <w:rsid w:val="006B7032"/>
    <w:rsid w:val="006B7E2B"/>
    <w:rsid w:val="006B7E3D"/>
    <w:rsid w:val="006C122A"/>
    <w:rsid w:val="006C14FB"/>
    <w:rsid w:val="006C1B0C"/>
    <w:rsid w:val="006C209E"/>
    <w:rsid w:val="006C2B81"/>
    <w:rsid w:val="006C2C69"/>
    <w:rsid w:val="006C3016"/>
    <w:rsid w:val="006C345D"/>
    <w:rsid w:val="006C3B51"/>
    <w:rsid w:val="006C3CD8"/>
    <w:rsid w:val="006C410F"/>
    <w:rsid w:val="006C4F17"/>
    <w:rsid w:val="006C55AF"/>
    <w:rsid w:val="006C56D2"/>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3B7"/>
    <w:rsid w:val="006D56BE"/>
    <w:rsid w:val="006D5BE8"/>
    <w:rsid w:val="006D5D7A"/>
    <w:rsid w:val="006D6072"/>
    <w:rsid w:val="006D6083"/>
    <w:rsid w:val="006D621B"/>
    <w:rsid w:val="006D637D"/>
    <w:rsid w:val="006D6C2F"/>
    <w:rsid w:val="006D6D2C"/>
    <w:rsid w:val="006D6DCC"/>
    <w:rsid w:val="006D7006"/>
    <w:rsid w:val="006D75BA"/>
    <w:rsid w:val="006D7D1D"/>
    <w:rsid w:val="006E06F5"/>
    <w:rsid w:val="006E0921"/>
    <w:rsid w:val="006E1810"/>
    <w:rsid w:val="006E186E"/>
    <w:rsid w:val="006E2930"/>
    <w:rsid w:val="006E2AF6"/>
    <w:rsid w:val="006E2DB9"/>
    <w:rsid w:val="006E3109"/>
    <w:rsid w:val="006E364A"/>
    <w:rsid w:val="006E3877"/>
    <w:rsid w:val="006E3AE1"/>
    <w:rsid w:val="006E3B7A"/>
    <w:rsid w:val="006E40E2"/>
    <w:rsid w:val="006E419B"/>
    <w:rsid w:val="006E44EF"/>
    <w:rsid w:val="006E54EF"/>
    <w:rsid w:val="006E6315"/>
    <w:rsid w:val="006E663E"/>
    <w:rsid w:val="006E67CD"/>
    <w:rsid w:val="006E6861"/>
    <w:rsid w:val="006E686F"/>
    <w:rsid w:val="006E6C30"/>
    <w:rsid w:val="006E76C5"/>
    <w:rsid w:val="006E7893"/>
    <w:rsid w:val="006E7F42"/>
    <w:rsid w:val="006F0191"/>
    <w:rsid w:val="006F0599"/>
    <w:rsid w:val="006F0C05"/>
    <w:rsid w:val="006F18ED"/>
    <w:rsid w:val="006F2075"/>
    <w:rsid w:val="006F23D4"/>
    <w:rsid w:val="006F2586"/>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D5D"/>
    <w:rsid w:val="00701E16"/>
    <w:rsid w:val="00702A68"/>
    <w:rsid w:val="00702E4F"/>
    <w:rsid w:val="00703635"/>
    <w:rsid w:val="00703BC5"/>
    <w:rsid w:val="007056A4"/>
    <w:rsid w:val="00705E47"/>
    <w:rsid w:val="00705FAC"/>
    <w:rsid w:val="00706466"/>
    <w:rsid w:val="007067A9"/>
    <w:rsid w:val="0070691A"/>
    <w:rsid w:val="0070708D"/>
    <w:rsid w:val="007070DD"/>
    <w:rsid w:val="0070767A"/>
    <w:rsid w:val="007079C6"/>
    <w:rsid w:val="00710207"/>
    <w:rsid w:val="007102A5"/>
    <w:rsid w:val="00710302"/>
    <w:rsid w:val="0071077D"/>
    <w:rsid w:val="00710918"/>
    <w:rsid w:val="00710A75"/>
    <w:rsid w:val="0071123F"/>
    <w:rsid w:val="00711A50"/>
    <w:rsid w:val="00711B96"/>
    <w:rsid w:val="00711C71"/>
    <w:rsid w:val="00711FDE"/>
    <w:rsid w:val="0071247F"/>
    <w:rsid w:val="0071327D"/>
    <w:rsid w:val="00713297"/>
    <w:rsid w:val="007132CF"/>
    <w:rsid w:val="00713A18"/>
    <w:rsid w:val="00713E2C"/>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50A"/>
    <w:rsid w:val="007206A2"/>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3F40"/>
    <w:rsid w:val="0072409E"/>
    <w:rsid w:val="00724C89"/>
    <w:rsid w:val="0072504C"/>
    <w:rsid w:val="007252FB"/>
    <w:rsid w:val="00726146"/>
    <w:rsid w:val="00726236"/>
    <w:rsid w:val="00726285"/>
    <w:rsid w:val="00726481"/>
    <w:rsid w:val="00726563"/>
    <w:rsid w:val="00727659"/>
    <w:rsid w:val="00727F67"/>
    <w:rsid w:val="0073007A"/>
    <w:rsid w:val="00731398"/>
    <w:rsid w:val="007315B6"/>
    <w:rsid w:val="007323BE"/>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453"/>
    <w:rsid w:val="007409A6"/>
    <w:rsid w:val="00740BA2"/>
    <w:rsid w:val="00740D5D"/>
    <w:rsid w:val="00741121"/>
    <w:rsid w:val="007413B5"/>
    <w:rsid w:val="00741FDE"/>
    <w:rsid w:val="007421D3"/>
    <w:rsid w:val="00742351"/>
    <w:rsid w:val="00742654"/>
    <w:rsid w:val="00742C12"/>
    <w:rsid w:val="00742D8B"/>
    <w:rsid w:val="00742F31"/>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4C4"/>
    <w:rsid w:val="00752A41"/>
    <w:rsid w:val="00752F0C"/>
    <w:rsid w:val="0075305C"/>
    <w:rsid w:val="00753159"/>
    <w:rsid w:val="007538DD"/>
    <w:rsid w:val="00755664"/>
    <w:rsid w:val="007556F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B8B"/>
    <w:rsid w:val="00765135"/>
    <w:rsid w:val="00765640"/>
    <w:rsid w:val="00765B73"/>
    <w:rsid w:val="0076656B"/>
    <w:rsid w:val="00766B30"/>
    <w:rsid w:val="00766F51"/>
    <w:rsid w:val="00767080"/>
    <w:rsid w:val="00767AED"/>
    <w:rsid w:val="007701FE"/>
    <w:rsid w:val="0077022C"/>
    <w:rsid w:val="007708BD"/>
    <w:rsid w:val="00770E27"/>
    <w:rsid w:val="00772C82"/>
    <w:rsid w:val="007733B6"/>
    <w:rsid w:val="007734B0"/>
    <w:rsid w:val="00773520"/>
    <w:rsid w:val="0077629F"/>
    <w:rsid w:val="00776451"/>
    <w:rsid w:val="00776719"/>
    <w:rsid w:val="00776C45"/>
    <w:rsid w:val="00777D49"/>
    <w:rsid w:val="007803DD"/>
    <w:rsid w:val="00780622"/>
    <w:rsid w:val="00780E68"/>
    <w:rsid w:val="00781115"/>
    <w:rsid w:val="0078120B"/>
    <w:rsid w:val="007814B5"/>
    <w:rsid w:val="00781577"/>
    <w:rsid w:val="007819A1"/>
    <w:rsid w:val="00781EDE"/>
    <w:rsid w:val="00782066"/>
    <w:rsid w:val="00782C5A"/>
    <w:rsid w:val="00782EA1"/>
    <w:rsid w:val="007837F0"/>
    <w:rsid w:val="00783850"/>
    <w:rsid w:val="00784338"/>
    <w:rsid w:val="0078447F"/>
    <w:rsid w:val="00785509"/>
    <w:rsid w:val="00785B46"/>
    <w:rsid w:val="00785BE4"/>
    <w:rsid w:val="0078608F"/>
    <w:rsid w:val="0078632C"/>
    <w:rsid w:val="00786640"/>
    <w:rsid w:val="00786C71"/>
    <w:rsid w:val="00786F06"/>
    <w:rsid w:val="007870EA"/>
    <w:rsid w:val="00787DE3"/>
    <w:rsid w:val="00787E9A"/>
    <w:rsid w:val="00787EAD"/>
    <w:rsid w:val="00787FF3"/>
    <w:rsid w:val="0079067A"/>
    <w:rsid w:val="00790CBC"/>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874"/>
    <w:rsid w:val="007A3B4E"/>
    <w:rsid w:val="007A3ECD"/>
    <w:rsid w:val="007A4843"/>
    <w:rsid w:val="007A4AE1"/>
    <w:rsid w:val="007A4B12"/>
    <w:rsid w:val="007A6295"/>
    <w:rsid w:val="007A658F"/>
    <w:rsid w:val="007A67A6"/>
    <w:rsid w:val="007A714F"/>
    <w:rsid w:val="007A72BC"/>
    <w:rsid w:val="007A75F1"/>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594"/>
    <w:rsid w:val="007B56B2"/>
    <w:rsid w:val="007B5899"/>
    <w:rsid w:val="007B59C2"/>
    <w:rsid w:val="007B5F8A"/>
    <w:rsid w:val="007B649A"/>
    <w:rsid w:val="007B6D66"/>
    <w:rsid w:val="007B6E33"/>
    <w:rsid w:val="007B73EE"/>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9BB"/>
    <w:rsid w:val="007C3A3A"/>
    <w:rsid w:val="007C3A70"/>
    <w:rsid w:val="007C3A84"/>
    <w:rsid w:val="007C4562"/>
    <w:rsid w:val="007C47D3"/>
    <w:rsid w:val="007C4857"/>
    <w:rsid w:val="007C4CAA"/>
    <w:rsid w:val="007C568E"/>
    <w:rsid w:val="007C59E1"/>
    <w:rsid w:val="007C5F85"/>
    <w:rsid w:val="007C5F8B"/>
    <w:rsid w:val="007C665B"/>
    <w:rsid w:val="007C6B88"/>
    <w:rsid w:val="007C73EC"/>
    <w:rsid w:val="007C747D"/>
    <w:rsid w:val="007C7DD2"/>
    <w:rsid w:val="007D02B7"/>
    <w:rsid w:val="007D02F1"/>
    <w:rsid w:val="007D0848"/>
    <w:rsid w:val="007D0AD3"/>
    <w:rsid w:val="007D0E14"/>
    <w:rsid w:val="007D10D3"/>
    <w:rsid w:val="007D1164"/>
    <w:rsid w:val="007D1203"/>
    <w:rsid w:val="007D1C85"/>
    <w:rsid w:val="007D203E"/>
    <w:rsid w:val="007D20C3"/>
    <w:rsid w:val="007D25DE"/>
    <w:rsid w:val="007D2948"/>
    <w:rsid w:val="007D2E5F"/>
    <w:rsid w:val="007D3631"/>
    <w:rsid w:val="007D418B"/>
    <w:rsid w:val="007D4477"/>
    <w:rsid w:val="007D4596"/>
    <w:rsid w:val="007D4929"/>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64"/>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596"/>
    <w:rsid w:val="007F0AAB"/>
    <w:rsid w:val="007F0C14"/>
    <w:rsid w:val="007F0E76"/>
    <w:rsid w:val="007F12D7"/>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DBF"/>
    <w:rsid w:val="00801E49"/>
    <w:rsid w:val="00802F91"/>
    <w:rsid w:val="00803974"/>
    <w:rsid w:val="00803B8D"/>
    <w:rsid w:val="00803C9D"/>
    <w:rsid w:val="00804501"/>
    <w:rsid w:val="00804D84"/>
    <w:rsid w:val="00804FB1"/>
    <w:rsid w:val="00805A05"/>
    <w:rsid w:val="00805B4B"/>
    <w:rsid w:val="00806205"/>
    <w:rsid w:val="008063A0"/>
    <w:rsid w:val="008067ED"/>
    <w:rsid w:val="00806FC7"/>
    <w:rsid w:val="00807446"/>
    <w:rsid w:val="00807E59"/>
    <w:rsid w:val="0081013B"/>
    <w:rsid w:val="00810471"/>
    <w:rsid w:val="00810C06"/>
    <w:rsid w:val="00810FBD"/>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A39"/>
    <w:rsid w:val="00815C47"/>
    <w:rsid w:val="00815E41"/>
    <w:rsid w:val="00816614"/>
    <w:rsid w:val="00816980"/>
    <w:rsid w:val="0081748F"/>
    <w:rsid w:val="00817968"/>
    <w:rsid w:val="00817991"/>
    <w:rsid w:val="00817ACD"/>
    <w:rsid w:val="00820814"/>
    <w:rsid w:val="0082093D"/>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9DC"/>
    <w:rsid w:val="00827EEC"/>
    <w:rsid w:val="0083057F"/>
    <w:rsid w:val="008306AF"/>
    <w:rsid w:val="00830BF0"/>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4B52"/>
    <w:rsid w:val="0084521C"/>
    <w:rsid w:val="00845395"/>
    <w:rsid w:val="00845775"/>
    <w:rsid w:val="00845C68"/>
    <w:rsid w:val="008461EB"/>
    <w:rsid w:val="008463D0"/>
    <w:rsid w:val="0084671B"/>
    <w:rsid w:val="00846F7E"/>
    <w:rsid w:val="0084714F"/>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0B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78A"/>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4AA"/>
    <w:rsid w:val="00873803"/>
    <w:rsid w:val="00873FAC"/>
    <w:rsid w:val="00874647"/>
    <w:rsid w:val="00874656"/>
    <w:rsid w:val="0087471D"/>
    <w:rsid w:val="0087473B"/>
    <w:rsid w:val="00874811"/>
    <w:rsid w:val="00874B80"/>
    <w:rsid w:val="00874BC3"/>
    <w:rsid w:val="00874CBB"/>
    <w:rsid w:val="00874E3A"/>
    <w:rsid w:val="00874EDB"/>
    <w:rsid w:val="0087507B"/>
    <w:rsid w:val="00875631"/>
    <w:rsid w:val="00875C30"/>
    <w:rsid w:val="00875D9D"/>
    <w:rsid w:val="008763C5"/>
    <w:rsid w:val="00876458"/>
    <w:rsid w:val="008766E2"/>
    <w:rsid w:val="00876937"/>
    <w:rsid w:val="00876A8F"/>
    <w:rsid w:val="00876C0B"/>
    <w:rsid w:val="00876FF2"/>
    <w:rsid w:val="008772B0"/>
    <w:rsid w:val="008779FA"/>
    <w:rsid w:val="00877C74"/>
    <w:rsid w:val="0088061A"/>
    <w:rsid w:val="0088078A"/>
    <w:rsid w:val="0088091C"/>
    <w:rsid w:val="00880BE1"/>
    <w:rsid w:val="00880C11"/>
    <w:rsid w:val="008811F2"/>
    <w:rsid w:val="0088149B"/>
    <w:rsid w:val="00881B76"/>
    <w:rsid w:val="00881D88"/>
    <w:rsid w:val="008820D3"/>
    <w:rsid w:val="008827FB"/>
    <w:rsid w:val="0088280D"/>
    <w:rsid w:val="00882DBC"/>
    <w:rsid w:val="00883005"/>
    <w:rsid w:val="00883B1B"/>
    <w:rsid w:val="00883D7E"/>
    <w:rsid w:val="008846F2"/>
    <w:rsid w:val="00884709"/>
    <w:rsid w:val="00885279"/>
    <w:rsid w:val="008857FB"/>
    <w:rsid w:val="00885953"/>
    <w:rsid w:val="00886EBA"/>
    <w:rsid w:val="00886FD5"/>
    <w:rsid w:val="008870EA"/>
    <w:rsid w:val="0088734D"/>
    <w:rsid w:val="0088746E"/>
    <w:rsid w:val="00890119"/>
    <w:rsid w:val="008904EF"/>
    <w:rsid w:val="0089091E"/>
    <w:rsid w:val="008909E7"/>
    <w:rsid w:val="00891165"/>
    <w:rsid w:val="00891249"/>
    <w:rsid w:val="008920F9"/>
    <w:rsid w:val="008927F7"/>
    <w:rsid w:val="00892A54"/>
    <w:rsid w:val="00892A63"/>
    <w:rsid w:val="00892C07"/>
    <w:rsid w:val="008933F3"/>
    <w:rsid w:val="00893C7E"/>
    <w:rsid w:val="00894B47"/>
    <w:rsid w:val="00894E09"/>
    <w:rsid w:val="008955CC"/>
    <w:rsid w:val="00895A30"/>
    <w:rsid w:val="00896268"/>
    <w:rsid w:val="00896625"/>
    <w:rsid w:val="008967BB"/>
    <w:rsid w:val="00896AC6"/>
    <w:rsid w:val="00896C74"/>
    <w:rsid w:val="008976CE"/>
    <w:rsid w:val="00897C59"/>
    <w:rsid w:val="00897EA4"/>
    <w:rsid w:val="00897F60"/>
    <w:rsid w:val="008A038F"/>
    <w:rsid w:val="008A074C"/>
    <w:rsid w:val="008A0776"/>
    <w:rsid w:val="008A0A93"/>
    <w:rsid w:val="008A0ED0"/>
    <w:rsid w:val="008A120B"/>
    <w:rsid w:val="008A1550"/>
    <w:rsid w:val="008A18FF"/>
    <w:rsid w:val="008A1996"/>
    <w:rsid w:val="008A224B"/>
    <w:rsid w:val="008A26D0"/>
    <w:rsid w:val="008A29AC"/>
    <w:rsid w:val="008A2BFC"/>
    <w:rsid w:val="008A2C22"/>
    <w:rsid w:val="008A3276"/>
    <w:rsid w:val="008A3A0F"/>
    <w:rsid w:val="008A3D2A"/>
    <w:rsid w:val="008A3FE0"/>
    <w:rsid w:val="008A4487"/>
    <w:rsid w:val="008A4873"/>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3FBF"/>
    <w:rsid w:val="008B41A7"/>
    <w:rsid w:val="008B5325"/>
    <w:rsid w:val="008B552B"/>
    <w:rsid w:val="008B56D9"/>
    <w:rsid w:val="008B5708"/>
    <w:rsid w:val="008B5750"/>
    <w:rsid w:val="008B6ED3"/>
    <w:rsid w:val="008B6F34"/>
    <w:rsid w:val="008B76C8"/>
    <w:rsid w:val="008B77AF"/>
    <w:rsid w:val="008B7F42"/>
    <w:rsid w:val="008C02FF"/>
    <w:rsid w:val="008C04C4"/>
    <w:rsid w:val="008C09DF"/>
    <w:rsid w:val="008C0E4F"/>
    <w:rsid w:val="008C12BC"/>
    <w:rsid w:val="008C1473"/>
    <w:rsid w:val="008C15F7"/>
    <w:rsid w:val="008C17EF"/>
    <w:rsid w:val="008C20D2"/>
    <w:rsid w:val="008C25DE"/>
    <w:rsid w:val="008C27D0"/>
    <w:rsid w:val="008C2CBD"/>
    <w:rsid w:val="008C385D"/>
    <w:rsid w:val="008C3A56"/>
    <w:rsid w:val="008C3A5E"/>
    <w:rsid w:val="008C40EA"/>
    <w:rsid w:val="008C4BFC"/>
    <w:rsid w:val="008C4EE6"/>
    <w:rsid w:val="008C5DFE"/>
    <w:rsid w:val="008C63A9"/>
    <w:rsid w:val="008C6959"/>
    <w:rsid w:val="008C6E77"/>
    <w:rsid w:val="008C7984"/>
    <w:rsid w:val="008D0CCD"/>
    <w:rsid w:val="008D0D81"/>
    <w:rsid w:val="008D1222"/>
    <w:rsid w:val="008D17CC"/>
    <w:rsid w:val="008D2073"/>
    <w:rsid w:val="008D2948"/>
    <w:rsid w:val="008D2A3C"/>
    <w:rsid w:val="008D300D"/>
    <w:rsid w:val="008D321A"/>
    <w:rsid w:val="008D3369"/>
    <w:rsid w:val="008D35FB"/>
    <w:rsid w:val="008D38B4"/>
    <w:rsid w:val="008D3E35"/>
    <w:rsid w:val="008D3FFD"/>
    <w:rsid w:val="008D45A9"/>
    <w:rsid w:val="008D4D73"/>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E7D44"/>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6CA5"/>
    <w:rsid w:val="008F71B4"/>
    <w:rsid w:val="0090007D"/>
    <w:rsid w:val="00900109"/>
    <w:rsid w:val="009003CD"/>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9C"/>
    <w:rsid w:val="009061B5"/>
    <w:rsid w:val="009061C0"/>
    <w:rsid w:val="00906D2C"/>
    <w:rsid w:val="0090702D"/>
    <w:rsid w:val="009076EF"/>
    <w:rsid w:val="0090775D"/>
    <w:rsid w:val="00907AD7"/>
    <w:rsid w:val="00910240"/>
    <w:rsid w:val="0091028E"/>
    <w:rsid w:val="00910353"/>
    <w:rsid w:val="0091057C"/>
    <w:rsid w:val="00910857"/>
    <w:rsid w:val="0091159D"/>
    <w:rsid w:val="00911631"/>
    <w:rsid w:val="00911A49"/>
    <w:rsid w:val="00912180"/>
    <w:rsid w:val="009125BF"/>
    <w:rsid w:val="00912FA1"/>
    <w:rsid w:val="009135D6"/>
    <w:rsid w:val="009143AA"/>
    <w:rsid w:val="0091459E"/>
    <w:rsid w:val="00914ADE"/>
    <w:rsid w:val="00914BDA"/>
    <w:rsid w:val="00914DB7"/>
    <w:rsid w:val="00915754"/>
    <w:rsid w:val="00915B2C"/>
    <w:rsid w:val="00915B79"/>
    <w:rsid w:val="00915D24"/>
    <w:rsid w:val="00916179"/>
    <w:rsid w:val="009162F0"/>
    <w:rsid w:val="009165E4"/>
    <w:rsid w:val="0091693A"/>
    <w:rsid w:val="00916D53"/>
    <w:rsid w:val="00917ACC"/>
    <w:rsid w:val="00917FC0"/>
    <w:rsid w:val="00920296"/>
    <w:rsid w:val="00920619"/>
    <w:rsid w:val="00920D2E"/>
    <w:rsid w:val="00921324"/>
    <w:rsid w:val="0092149E"/>
    <w:rsid w:val="0092215E"/>
    <w:rsid w:val="0092219D"/>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38"/>
    <w:rsid w:val="00930143"/>
    <w:rsid w:val="0093018E"/>
    <w:rsid w:val="009305F8"/>
    <w:rsid w:val="009319E0"/>
    <w:rsid w:val="009320BA"/>
    <w:rsid w:val="00932C01"/>
    <w:rsid w:val="00932EFC"/>
    <w:rsid w:val="0093346A"/>
    <w:rsid w:val="00933705"/>
    <w:rsid w:val="0093381F"/>
    <w:rsid w:val="00933D48"/>
    <w:rsid w:val="009345E9"/>
    <w:rsid w:val="009346FA"/>
    <w:rsid w:val="00934B0C"/>
    <w:rsid w:val="00934B4B"/>
    <w:rsid w:val="0093503B"/>
    <w:rsid w:val="0093509E"/>
    <w:rsid w:val="00935736"/>
    <w:rsid w:val="00935741"/>
    <w:rsid w:val="00935D44"/>
    <w:rsid w:val="00935E6B"/>
    <w:rsid w:val="00936F97"/>
    <w:rsid w:val="00937388"/>
    <w:rsid w:val="0093768A"/>
    <w:rsid w:val="0093776E"/>
    <w:rsid w:val="009379A8"/>
    <w:rsid w:val="00937C3F"/>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AA5"/>
    <w:rsid w:val="00951C28"/>
    <w:rsid w:val="00951C64"/>
    <w:rsid w:val="00951CDE"/>
    <w:rsid w:val="00951F00"/>
    <w:rsid w:val="009527FA"/>
    <w:rsid w:val="00952950"/>
    <w:rsid w:val="009533E0"/>
    <w:rsid w:val="009534A4"/>
    <w:rsid w:val="00953869"/>
    <w:rsid w:val="00953D55"/>
    <w:rsid w:val="00953D75"/>
    <w:rsid w:val="00953E6C"/>
    <w:rsid w:val="00954B63"/>
    <w:rsid w:val="00954B82"/>
    <w:rsid w:val="00954C47"/>
    <w:rsid w:val="00954CCA"/>
    <w:rsid w:val="0095511C"/>
    <w:rsid w:val="00955737"/>
    <w:rsid w:val="00955850"/>
    <w:rsid w:val="00955F38"/>
    <w:rsid w:val="00956465"/>
    <w:rsid w:val="00956641"/>
    <w:rsid w:val="00956807"/>
    <w:rsid w:val="00956974"/>
    <w:rsid w:val="00956A14"/>
    <w:rsid w:val="00957204"/>
    <w:rsid w:val="0095732C"/>
    <w:rsid w:val="00957675"/>
    <w:rsid w:val="009577E9"/>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F3"/>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3C4"/>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5EA"/>
    <w:rsid w:val="0098369D"/>
    <w:rsid w:val="009836DB"/>
    <w:rsid w:val="00983E5C"/>
    <w:rsid w:val="00984473"/>
    <w:rsid w:val="009844E9"/>
    <w:rsid w:val="009844F9"/>
    <w:rsid w:val="00984C25"/>
    <w:rsid w:val="00984C64"/>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BAA"/>
    <w:rsid w:val="00993E57"/>
    <w:rsid w:val="00994159"/>
    <w:rsid w:val="0099486A"/>
    <w:rsid w:val="00995A5E"/>
    <w:rsid w:val="009964F9"/>
    <w:rsid w:val="00996865"/>
    <w:rsid w:val="00996BEE"/>
    <w:rsid w:val="00997182"/>
    <w:rsid w:val="009974C7"/>
    <w:rsid w:val="0099763F"/>
    <w:rsid w:val="00997A6E"/>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242"/>
    <w:rsid w:val="009A573A"/>
    <w:rsid w:val="009A5806"/>
    <w:rsid w:val="009A5B4D"/>
    <w:rsid w:val="009A5FD2"/>
    <w:rsid w:val="009A6142"/>
    <w:rsid w:val="009A653A"/>
    <w:rsid w:val="009A660A"/>
    <w:rsid w:val="009A678D"/>
    <w:rsid w:val="009A6CC3"/>
    <w:rsid w:val="009A7041"/>
    <w:rsid w:val="009A7129"/>
    <w:rsid w:val="009A75CE"/>
    <w:rsid w:val="009B0478"/>
    <w:rsid w:val="009B070E"/>
    <w:rsid w:val="009B0C2A"/>
    <w:rsid w:val="009B0DE7"/>
    <w:rsid w:val="009B12AC"/>
    <w:rsid w:val="009B12F0"/>
    <w:rsid w:val="009B13BA"/>
    <w:rsid w:val="009B151F"/>
    <w:rsid w:val="009B170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88E"/>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6B13"/>
    <w:rsid w:val="009C7054"/>
    <w:rsid w:val="009C70DE"/>
    <w:rsid w:val="009C7EA4"/>
    <w:rsid w:val="009C7FC6"/>
    <w:rsid w:val="009D0F4A"/>
    <w:rsid w:val="009D187A"/>
    <w:rsid w:val="009D1F0C"/>
    <w:rsid w:val="009D2AC8"/>
    <w:rsid w:val="009D2F49"/>
    <w:rsid w:val="009D33F4"/>
    <w:rsid w:val="009D3D4E"/>
    <w:rsid w:val="009D431E"/>
    <w:rsid w:val="009D45BC"/>
    <w:rsid w:val="009D4618"/>
    <w:rsid w:val="009D4B03"/>
    <w:rsid w:val="009D4CEB"/>
    <w:rsid w:val="009D4DED"/>
    <w:rsid w:val="009D4E03"/>
    <w:rsid w:val="009D54B6"/>
    <w:rsid w:val="009D55E7"/>
    <w:rsid w:val="009D5DC8"/>
    <w:rsid w:val="009D6509"/>
    <w:rsid w:val="009D758F"/>
    <w:rsid w:val="009E07D9"/>
    <w:rsid w:val="009E091F"/>
    <w:rsid w:val="009E0CF7"/>
    <w:rsid w:val="009E0D46"/>
    <w:rsid w:val="009E0F53"/>
    <w:rsid w:val="009E0FA7"/>
    <w:rsid w:val="009E13DE"/>
    <w:rsid w:val="009E18F9"/>
    <w:rsid w:val="009E1B93"/>
    <w:rsid w:val="009E1C64"/>
    <w:rsid w:val="009E1DAF"/>
    <w:rsid w:val="009E257E"/>
    <w:rsid w:val="009E3195"/>
    <w:rsid w:val="009E32CD"/>
    <w:rsid w:val="009E3E13"/>
    <w:rsid w:val="009E45AE"/>
    <w:rsid w:val="009E46AD"/>
    <w:rsid w:val="009E4DF5"/>
    <w:rsid w:val="009E4EBE"/>
    <w:rsid w:val="009E4ECC"/>
    <w:rsid w:val="009E5023"/>
    <w:rsid w:val="009E52D4"/>
    <w:rsid w:val="009E6789"/>
    <w:rsid w:val="009E6C67"/>
    <w:rsid w:val="009E75CA"/>
    <w:rsid w:val="009E7751"/>
    <w:rsid w:val="009E796D"/>
    <w:rsid w:val="009E7A43"/>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6C2C"/>
    <w:rsid w:val="009F72AD"/>
    <w:rsid w:val="009F79CB"/>
    <w:rsid w:val="00A0020E"/>
    <w:rsid w:val="00A002D9"/>
    <w:rsid w:val="00A00C70"/>
    <w:rsid w:val="00A00EA8"/>
    <w:rsid w:val="00A0110E"/>
    <w:rsid w:val="00A0244C"/>
    <w:rsid w:val="00A024D7"/>
    <w:rsid w:val="00A02B96"/>
    <w:rsid w:val="00A0319C"/>
    <w:rsid w:val="00A03B6F"/>
    <w:rsid w:val="00A03C62"/>
    <w:rsid w:val="00A03E0F"/>
    <w:rsid w:val="00A04188"/>
    <w:rsid w:val="00A04694"/>
    <w:rsid w:val="00A04744"/>
    <w:rsid w:val="00A04BBF"/>
    <w:rsid w:val="00A04D1C"/>
    <w:rsid w:val="00A05AA6"/>
    <w:rsid w:val="00A05C6A"/>
    <w:rsid w:val="00A06D49"/>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0E0"/>
    <w:rsid w:val="00A2440E"/>
    <w:rsid w:val="00A24741"/>
    <w:rsid w:val="00A24892"/>
    <w:rsid w:val="00A24BA8"/>
    <w:rsid w:val="00A24DCC"/>
    <w:rsid w:val="00A25935"/>
    <w:rsid w:val="00A25A8E"/>
    <w:rsid w:val="00A25ADF"/>
    <w:rsid w:val="00A25B0B"/>
    <w:rsid w:val="00A25B59"/>
    <w:rsid w:val="00A274E5"/>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243"/>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5752E"/>
    <w:rsid w:val="00A6042F"/>
    <w:rsid w:val="00A60A2E"/>
    <w:rsid w:val="00A60DB3"/>
    <w:rsid w:val="00A61159"/>
    <w:rsid w:val="00A61168"/>
    <w:rsid w:val="00A614BE"/>
    <w:rsid w:val="00A617F7"/>
    <w:rsid w:val="00A61A92"/>
    <w:rsid w:val="00A61A9C"/>
    <w:rsid w:val="00A621F6"/>
    <w:rsid w:val="00A625EA"/>
    <w:rsid w:val="00A628D8"/>
    <w:rsid w:val="00A62D96"/>
    <w:rsid w:val="00A63311"/>
    <w:rsid w:val="00A63862"/>
    <w:rsid w:val="00A63AB5"/>
    <w:rsid w:val="00A63C53"/>
    <w:rsid w:val="00A63F09"/>
    <w:rsid w:val="00A6452C"/>
    <w:rsid w:val="00A64636"/>
    <w:rsid w:val="00A649DE"/>
    <w:rsid w:val="00A64E81"/>
    <w:rsid w:val="00A64F4C"/>
    <w:rsid w:val="00A64FFA"/>
    <w:rsid w:val="00A65212"/>
    <w:rsid w:val="00A65BDF"/>
    <w:rsid w:val="00A65D6F"/>
    <w:rsid w:val="00A65F5A"/>
    <w:rsid w:val="00A66D3D"/>
    <w:rsid w:val="00A67014"/>
    <w:rsid w:val="00A6773A"/>
    <w:rsid w:val="00A679CC"/>
    <w:rsid w:val="00A70607"/>
    <w:rsid w:val="00A706B5"/>
    <w:rsid w:val="00A70990"/>
    <w:rsid w:val="00A70C0D"/>
    <w:rsid w:val="00A70EEC"/>
    <w:rsid w:val="00A712E4"/>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354"/>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4AD"/>
    <w:rsid w:val="00A926CA"/>
    <w:rsid w:val="00A9286A"/>
    <w:rsid w:val="00A92947"/>
    <w:rsid w:val="00A92A33"/>
    <w:rsid w:val="00A92A3D"/>
    <w:rsid w:val="00A92C6F"/>
    <w:rsid w:val="00A92D4B"/>
    <w:rsid w:val="00A92E76"/>
    <w:rsid w:val="00A93C37"/>
    <w:rsid w:val="00A94E86"/>
    <w:rsid w:val="00A950C4"/>
    <w:rsid w:val="00A954A5"/>
    <w:rsid w:val="00A954BA"/>
    <w:rsid w:val="00A95748"/>
    <w:rsid w:val="00A95DA2"/>
    <w:rsid w:val="00A96149"/>
    <w:rsid w:val="00A96D0D"/>
    <w:rsid w:val="00A96DC2"/>
    <w:rsid w:val="00A972C6"/>
    <w:rsid w:val="00A97379"/>
    <w:rsid w:val="00A97419"/>
    <w:rsid w:val="00A9775A"/>
    <w:rsid w:val="00A977B9"/>
    <w:rsid w:val="00AA081B"/>
    <w:rsid w:val="00AA0906"/>
    <w:rsid w:val="00AA0BE3"/>
    <w:rsid w:val="00AA1842"/>
    <w:rsid w:val="00AA193F"/>
    <w:rsid w:val="00AA1BAF"/>
    <w:rsid w:val="00AA1F2B"/>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3A3"/>
    <w:rsid w:val="00AA74B6"/>
    <w:rsid w:val="00AA7C54"/>
    <w:rsid w:val="00AA7D77"/>
    <w:rsid w:val="00AB001C"/>
    <w:rsid w:val="00AB06F9"/>
    <w:rsid w:val="00AB08ED"/>
    <w:rsid w:val="00AB0A64"/>
    <w:rsid w:val="00AB0CD5"/>
    <w:rsid w:val="00AB2CF2"/>
    <w:rsid w:val="00AB2DD4"/>
    <w:rsid w:val="00AB310D"/>
    <w:rsid w:val="00AB3392"/>
    <w:rsid w:val="00AB34E7"/>
    <w:rsid w:val="00AB35A8"/>
    <w:rsid w:val="00AB3819"/>
    <w:rsid w:val="00AB38E8"/>
    <w:rsid w:val="00AB3BC3"/>
    <w:rsid w:val="00AB3ED7"/>
    <w:rsid w:val="00AB3F7E"/>
    <w:rsid w:val="00AB4049"/>
    <w:rsid w:val="00AB4B42"/>
    <w:rsid w:val="00AB4D91"/>
    <w:rsid w:val="00AB5248"/>
    <w:rsid w:val="00AB554B"/>
    <w:rsid w:val="00AB55D8"/>
    <w:rsid w:val="00AB55F4"/>
    <w:rsid w:val="00AB59D2"/>
    <w:rsid w:val="00AB5A55"/>
    <w:rsid w:val="00AB5A89"/>
    <w:rsid w:val="00AB5CA2"/>
    <w:rsid w:val="00AB5F1C"/>
    <w:rsid w:val="00AB6172"/>
    <w:rsid w:val="00AB61D6"/>
    <w:rsid w:val="00AB6C11"/>
    <w:rsid w:val="00AB6CD0"/>
    <w:rsid w:val="00AB6CD2"/>
    <w:rsid w:val="00AB6F5F"/>
    <w:rsid w:val="00AB7385"/>
    <w:rsid w:val="00AB7757"/>
    <w:rsid w:val="00AB776D"/>
    <w:rsid w:val="00AB7942"/>
    <w:rsid w:val="00AC0100"/>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1232"/>
    <w:rsid w:val="00AD220B"/>
    <w:rsid w:val="00AD254E"/>
    <w:rsid w:val="00AD2932"/>
    <w:rsid w:val="00AD2E0C"/>
    <w:rsid w:val="00AD35A7"/>
    <w:rsid w:val="00AD3EF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132"/>
    <w:rsid w:val="00AE3C87"/>
    <w:rsid w:val="00AE3D7E"/>
    <w:rsid w:val="00AE3E43"/>
    <w:rsid w:val="00AE49DA"/>
    <w:rsid w:val="00AE4BBD"/>
    <w:rsid w:val="00AE4D8D"/>
    <w:rsid w:val="00AE5220"/>
    <w:rsid w:val="00AE5745"/>
    <w:rsid w:val="00AE58E3"/>
    <w:rsid w:val="00AE5919"/>
    <w:rsid w:val="00AE5CF4"/>
    <w:rsid w:val="00AE6907"/>
    <w:rsid w:val="00AE6B53"/>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2F8"/>
    <w:rsid w:val="00B00407"/>
    <w:rsid w:val="00B00E27"/>
    <w:rsid w:val="00B00F51"/>
    <w:rsid w:val="00B01C6C"/>
    <w:rsid w:val="00B01CEA"/>
    <w:rsid w:val="00B01EF7"/>
    <w:rsid w:val="00B0209E"/>
    <w:rsid w:val="00B02610"/>
    <w:rsid w:val="00B027A3"/>
    <w:rsid w:val="00B0286B"/>
    <w:rsid w:val="00B02A3D"/>
    <w:rsid w:val="00B03082"/>
    <w:rsid w:val="00B0330C"/>
    <w:rsid w:val="00B036FE"/>
    <w:rsid w:val="00B0521E"/>
    <w:rsid w:val="00B054BE"/>
    <w:rsid w:val="00B0582B"/>
    <w:rsid w:val="00B060B4"/>
    <w:rsid w:val="00B06850"/>
    <w:rsid w:val="00B06CBB"/>
    <w:rsid w:val="00B06F30"/>
    <w:rsid w:val="00B072E8"/>
    <w:rsid w:val="00B07809"/>
    <w:rsid w:val="00B078AC"/>
    <w:rsid w:val="00B07CA1"/>
    <w:rsid w:val="00B07D8F"/>
    <w:rsid w:val="00B10017"/>
    <w:rsid w:val="00B1019C"/>
    <w:rsid w:val="00B10730"/>
    <w:rsid w:val="00B10CC3"/>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BB3"/>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0A6"/>
    <w:rsid w:val="00B24502"/>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916"/>
    <w:rsid w:val="00B3721A"/>
    <w:rsid w:val="00B37440"/>
    <w:rsid w:val="00B378CC"/>
    <w:rsid w:val="00B37BF7"/>
    <w:rsid w:val="00B37BFE"/>
    <w:rsid w:val="00B37DE8"/>
    <w:rsid w:val="00B37E41"/>
    <w:rsid w:val="00B40162"/>
    <w:rsid w:val="00B40846"/>
    <w:rsid w:val="00B41937"/>
    <w:rsid w:val="00B41D37"/>
    <w:rsid w:val="00B41EBE"/>
    <w:rsid w:val="00B4213F"/>
    <w:rsid w:val="00B42374"/>
    <w:rsid w:val="00B424F7"/>
    <w:rsid w:val="00B42E9E"/>
    <w:rsid w:val="00B42FAA"/>
    <w:rsid w:val="00B4300C"/>
    <w:rsid w:val="00B432D6"/>
    <w:rsid w:val="00B4376B"/>
    <w:rsid w:val="00B4412A"/>
    <w:rsid w:val="00B4423F"/>
    <w:rsid w:val="00B44A1E"/>
    <w:rsid w:val="00B45B72"/>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3FFA"/>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76A"/>
    <w:rsid w:val="00B62811"/>
    <w:rsid w:val="00B6298B"/>
    <w:rsid w:val="00B62E3D"/>
    <w:rsid w:val="00B63006"/>
    <w:rsid w:val="00B63410"/>
    <w:rsid w:val="00B6437E"/>
    <w:rsid w:val="00B64953"/>
    <w:rsid w:val="00B64EEB"/>
    <w:rsid w:val="00B64FCA"/>
    <w:rsid w:val="00B653B4"/>
    <w:rsid w:val="00B663BE"/>
    <w:rsid w:val="00B674D0"/>
    <w:rsid w:val="00B675B2"/>
    <w:rsid w:val="00B67A00"/>
    <w:rsid w:val="00B67BF3"/>
    <w:rsid w:val="00B67DD7"/>
    <w:rsid w:val="00B67F7B"/>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F7"/>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2C2"/>
    <w:rsid w:val="00B84588"/>
    <w:rsid w:val="00B84C5A"/>
    <w:rsid w:val="00B851B5"/>
    <w:rsid w:val="00B8523E"/>
    <w:rsid w:val="00B852DF"/>
    <w:rsid w:val="00B859DB"/>
    <w:rsid w:val="00B85A5C"/>
    <w:rsid w:val="00B85EF9"/>
    <w:rsid w:val="00B86049"/>
    <w:rsid w:val="00B865A6"/>
    <w:rsid w:val="00B865BA"/>
    <w:rsid w:val="00B86B66"/>
    <w:rsid w:val="00B86C31"/>
    <w:rsid w:val="00B87516"/>
    <w:rsid w:val="00B909B4"/>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59E"/>
    <w:rsid w:val="00B94947"/>
    <w:rsid w:val="00B94EA8"/>
    <w:rsid w:val="00B960AD"/>
    <w:rsid w:val="00B96537"/>
    <w:rsid w:val="00B96A89"/>
    <w:rsid w:val="00B976EF"/>
    <w:rsid w:val="00B97906"/>
    <w:rsid w:val="00B97F18"/>
    <w:rsid w:val="00BA001D"/>
    <w:rsid w:val="00BA0811"/>
    <w:rsid w:val="00BA088E"/>
    <w:rsid w:val="00BA1139"/>
    <w:rsid w:val="00BA19F9"/>
    <w:rsid w:val="00BA1EDF"/>
    <w:rsid w:val="00BA2139"/>
    <w:rsid w:val="00BA2722"/>
    <w:rsid w:val="00BA322C"/>
    <w:rsid w:val="00BA33D8"/>
    <w:rsid w:val="00BA3459"/>
    <w:rsid w:val="00BA3495"/>
    <w:rsid w:val="00BA37BF"/>
    <w:rsid w:val="00BA3907"/>
    <w:rsid w:val="00BA41EF"/>
    <w:rsid w:val="00BA4229"/>
    <w:rsid w:val="00BA4805"/>
    <w:rsid w:val="00BA4895"/>
    <w:rsid w:val="00BA4A7F"/>
    <w:rsid w:val="00BA4C74"/>
    <w:rsid w:val="00BA4EA8"/>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38C"/>
    <w:rsid w:val="00BB34A4"/>
    <w:rsid w:val="00BB57C2"/>
    <w:rsid w:val="00BB642A"/>
    <w:rsid w:val="00BB67A1"/>
    <w:rsid w:val="00BB7364"/>
    <w:rsid w:val="00BB7773"/>
    <w:rsid w:val="00BB7EA6"/>
    <w:rsid w:val="00BB7ED2"/>
    <w:rsid w:val="00BC0704"/>
    <w:rsid w:val="00BC116A"/>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506"/>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D39"/>
    <w:rsid w:val="00C0315D"/>
    <w:rsid w:val="00C034DC"/>
    <w:rsid w:val="00C0351F"/>
    <w:rsid w:val="00C0381D"/>
    <w:rsid w:val="00C03B0F"/>
    <w:rsid w:val="00C03CD3"/>
    <w:rsid w:val="00C04004"/>
    <w:rsid w:val="00C046EB"/>
    <w:rsid w:val="00C0499A"/>
    <w:rsid w:val="00C04ACD"/>
    <w:rsid w:val="00C04B48"/>
    <w:rsid w:val="00C05376"/>
    <w:rsid w:val="00C064A0"/>
    <w:rsid w:val="00C06D17"/>
    <w:rsid w:val="00C0711E"/>
    <w:rsid w:val="00C07473"/>
    <w:rsid w:val="00C07624"/>
    <w:rsid w:val="00C0775E"/>
    <w:rsid w:val="00C0797E"/>
    <w:rsid w:val="00C07BAE"/>
    <w:rsid w:val="00C1017F"/>
    <w:rsid w:val="00C10789"/>
    <w:rsid w:val="00C10AD6"/>
    <w:rsid w:val="00C111F1"/>
    <w:rsid w:val="00C11323"/>
    <w:rsid w:val="00C11598"/>
    <w:rsid w:val="00C12330"/>
    <w:rsid w:val="00C12E54"/>
    <w:rsid w:val="00C131A4"/>
    <w:rsid w:val="00C13200"/>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6CD"/>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2EBE"/>
    <w:rsid w:val="00C33181"/>
    <w:rsid w:val="00C339B8"/>
    <w:rsid w:val="00C339C4"/>
    <w:rsid w:val="00C33AF5"/>
    <w:rsid w:val="00C33BA8"/>
    <w:rsid w:val="00C34045"/>
    <w:rsid w:val="00C34062"/>
    <w:rsid w:val="00C34178"/>
    <w:rsid w:val="00C34480"/>
    <w:rsid w:val="00C34624"/>
    <w:rsid w:val="00C3468F"/>
    <w:rsid w:val="00C346EC"/>
    <w:rsid w:val="00C3488A"/>
    <w:rsid w:val="00C355C3"/>
    <w:rsid w:val="00C35AB2"/>
    <w:rsid w:val="00C35BA8"/>
    <w:rsid w:val="00C35E98"/>
    <w:rsid w:val="00C36324"/>
    <w:rsid w:val="00C36545"/>
    <w:rsid w:val="00C365C0"/>
    <w:rsid w:val="00C36E50"/>
    <w:rsid w:val="00C37080"/>
    <w:rsid w:val="00C3709B"/>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AFB"/>
    <w:rsid w:val="00C44E9B"/>
    <w:rsid w:val="00C44F49"/>
    <w:rsid w:val="00C453A0"/>
    <w:rsid w:val="00C45780"/>
    <w:rsid w:val="00C45EF2"/>
    <w:rsid w:val="00C46173"/>
    <w:rsid w:val="00C46285"/>
    <w:rsid w:val="00C46357"/>
    <w:rsid w:val="00C46D97"/>
    <w:rsid w:val="00C46FFF"/>
    <w:rsid w:val="00C50476"/>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4BB"/>
    <w:rsid w:val="00C66C28"/>
    <w:rsid w:val="00C66C41"/>
    <w:rsid w:val="00C66CC6"/>
    <w:rsid w:val="00C67D33"/>
    <w:rsid w:val="00C70065"/>
    <w:rsid w:val="00C70456"/>
    <w:rsid w:val="00C7095B"/>
    <w:rsid w:val="00C70E23"/>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5C31"/>
    <w:rsid w:val="00C86EC1"/>
    <w:rsid w:val="00C86F9A"/>
    <w:rsid w:val="00C87796"/>
    <w:rsid w:val="00C877CF"/>
    <w:rsid w:val="00C903AE"/>
    <w:rsid w:val="00C90640"/>
    <w:rsid w:val="00C91556"/>
    <w:rsid w:val="00C91C7E"/>
    <w:rsid w:val="00C91F4E"/>
    <w:rsid w:val="00C92391"/>
    <w:rsid w:val="00C92D3F"/>
    <w:rsid w:val="00C9371D"/>
    <w:rsid w:val="00C93B86"/>
    <w:rsid w:val="00C944BA"/>
    <w:rsid w:val="00C94988"/>
    <w:rsid w:val="00C94C71"/>
    <w:rsid w:val="00C951C4"/>
    <w:rsid w:val="00C95370"/>
    <w:rsid w:val="00C954B8"/>
    <w:rsid w:val="00C95C13"/>
    <w:rsid w:val="00C961A7"/>
    <w:rsid w:val="00C96971"/>
    <w:rsid w:val="00C97694"/>
    <w:rsid w:val="00C97772"/>
    <w:rsid w:val="00C97C41"/>
    <w:rsid w:val="00C97D7C"/>
    <w:rsid w:val="00C97DA2"/>
    <w:rsid w:val="00CA03BD"/>
    <w:rsid w:val="00CA0834"/>
    <w:rsid w:val="00CA09D4"/>
    <w:rsid w:val="00CA0A57"/>
    <w:rsid w:val="00CA0B09"/>
    <w:rsid w:val="00CA0EF9"/>
    <w:rsid w:val="00CA104D"/>
    <w:rsid w:val="00CA1EC3"/>
    <w:rsid w:val="00CA29B9"/>
    <w:rsid w:val="00CA2A18"/>
    <w:rsid w:val="00CA2A63"/>
    <w:rsid w:val="00CA2B45"/>
    <w:rsid w:val="00CA3530"/>
    <w:rsid w:val="00CA46B2"/>
    <w:rsid w:val="00CA4D49"/>
    <w:rsid w:val="00CA52F6"/>
    <w:rsid w:val="00CA5626"/>
    <w:rsid w:val="00CA61B2"/>
    <w:rsid w:val="00CA625A"/>
    <w:rsid w:val="00CA690D"/>
    <w:rsid w:val="00CA757D"/>
    <w:rsid w:val="00CA7CAC"/>
    <w:rsid w:val="00CB0694"/>
    <w:rsid w:val="00CB06F0"/>
    <w:rsid w:val="00CB0932"/>
    <w:rsid w:val="00CB0E8A"/>
    <w:rsid w:val="00CB12C1"/>
    <w:rsid w:val="00CB15A7"/>
    <w:rsid w:val="00CB21F1"/>
    <w:rsid w:val="00CB3A59"/>
    <w:rsid w:val="00CB3E95"/>
    <w:rsid w:val="00CB445F"/>
    <w:rsid w:val="00CB4989"/>
    <w:rsid w:val="00CB533A"/>
    <w:rsid w:val="00CB5650"/>
    <w:rsid w:val="00CB5C94"/>
    <w:rsid w:val="00CB6689"/>
    <w:rsid w:val="00CB6D8A"/>
    <w:rsid w:val="00CB765B"/>
    <w:rsid w:val="00CB7D7E"/>
    <w:rsid w:val="00CC09C8"/>
    <w:rsid w:val="00CC0A0A"/>
    <w:rsid w:val="00CC145B"/>
    <w:rsid w:val="00CC1BD2"/>
    <w:rsid w:val="00CC253C"/>
    <w:rsid w:val="00CC2A12"/>
    <w:rsid w:val="00CC3736"/>
    <w:rsid w:val="00CC3B1C"/>
    <w:rsid w:val="00CC3DA3"/>
    <w:rsid w:val="00CC3DA5"/>
    <w:rsid w:val="00CC3DEF"/>
    <w:rsid w:val="00CC44A9"/>
    <w:rsid w:val="00CC4BA3"/>
    <w:rsid w:val="00CC4C78"/>
    <w:rsid w:val="00CC4DE7"/>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4"/>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A23"/>
    <w:rsid w:val="00CE712D"/>
    <w:rsid w:val="00CE7F73"/>
    <w:rsid w:val="00CF0011"/>
    <w:rsid w:val="00CF0F00"/>
    <w:rsid w:val="00CF136D"/>
    <w:rsid w:val="00CF287F"/>
    <w:rsid w:val="00CF3AEE"/>
    <w:rsid w:val="00CF3E61"/>
    <w:rsid w:val="00CF4EE5"/>
    <w:rsid w:val="00CF4FE7"/>
    <w:rsid w:val="00CF62B8"/>
    <w:rsid w:val="00CF66DF"/>
    <w:rsid w:val="00CF6A03"/>
    <w:rsid w:val="00CF6F3A"/>
    <w:rsid w:val="00CF72E2"/>
    <w:rsid w:val="00CF7994"/>
    <w:rsid w:val="00CF7B52"/>
    <w:rsid w:val="00CF7D35"/>
    <w:rsid w:val="00D00121"/>
    <w:rsid w:val="00D00B55"/>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8D8"/>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1B2"/>
    <w:rsid w:val="00D12961"/>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12F"/>
    <w:rsid w:val="00D20A25"/>
    <w:rsid w:val="00D20C76"/>
    <w:rsid w:val="00D21B08"/>
    <w:rsid w:val="00D23573"/>
    <w:rsid w:val="00D23D00"/>
    <w:rsid w:val="00D240A8"/>
    <w:rsid w:val="00D24501"/>
    <w:rsid w:val="00D2464F"/>
    <w:rsid w:val="00D2466D"/>
    <w:rsid w:val="00D247E5"/>
    <w:rsid w:val="00D24889"/>
    <w:rsid w:val="00D24BBB"/>
    <w:rsid w:val="00D24CC0"/>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377"/>
    <w:rsid w:val="00D32741"/>
    <w:rsid w:val="00D32F93"/>
    <w:rsid w:val="00D33539"/>
    <w:rsid w:val="00D335C9"/>
    <w:rsid w:val="00D3448A"/>
    <w:rsid w:val="00D34C7F"/>
    <w:rsid w:val="00D3515F"/>
    <w:rsid w:val="00D351A8"/>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514"/>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6FCC"/>
    <w:rsid w:val="00D5783B"/>
    <w:rsid w:val="00D57B80"/>
    <w:rsid w:val="00D57E08"/>
    <w:rsid w:val="00D57F43"/>
    <w:rsid w:val="00D608EF"/>
    <w:rsid w:val="00D60A9B"/>
    <w:rsid w:val="00D6155B"/>
    <w:rsid w:val="00D622E0"/>
    <w:rsid w:val="00D62BEE"/>
    <w:rsid w:val="00D62F00"/>
    <w:rsid w:val="00D63473"/>
    <w:rsid w:val="00D63C17"/>
    <w:rsid w:val="00D6437B"/>
    <w:rsid w:val="00D6490B"/>
    <w:rsid w:val="00D64D91"/>
    <w:rsid w:val="00D651D9"/>
    <w:rsid w:val="00D653F1"/>
    <w:rsid w:val="00D65AE9"/>
    <w:rsid w:val="00D66269"/>
    <w:rsid w:val="00D67458"/>
    <w:rsid w:val="00D677CA"/>
    <w:rsid w:val="00D6783E"/>
    <w:rsid w:val="00D6790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61C"/>
    <w:rsid w:val="00D72E39"/>
    <w:rsid w:val="00D738EE"/>
    <w:rsid w:val="00D73B43"/>
    <w:rsid w:val="00D73DCD"/>
    <w:rsid w:val="00D73E0D"/>
    <w:rsid w:val="00D73FAC"/>
    <w:rsid w:val="00D74121"/>
    <w:rsid w:val="00D74708"/>
    <w:rsid w:val="00D74A68"/>
    <w:rsid w:val="00D74DB5"/>
    <w:rsid w:val="00D754FB"/>
    <w:rsid w:val="00D75659"/>
    <w:rsid w:val="00D765DA"/>
    <w:rsid w:val="00D76C31"/>
    <w:rsid w:val="00D76E5C"/>
    <w:rsid w:val="00D7731E"/>
    <w:rsid w:val="00D777AC"/>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4D5C"/>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5BA"/>
    <w:rsid w:val="00D96C58"/>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428"/>
    <w:rsid w:val="00DB19FD"/>
    <w:rsid w:val="00DB1B73"/>
    <w:rsid w:val="00DB1BD6"/>
    <w:rsid w:val="00DB232A"/>
    <w:rsid w:val="00DB2530"/>
    <w:rsid w:val="00DB2B5A"/>
    <w:rsid w:val="00DB3282"/>
    <w:rsid w:val="00DB32F2"/>
    <w:rsid w:val="00DB393D"/>
    <w:rsid w:val="00DB3D08"/>
    <w:rsid w:val="00DB4011"/>
    <w:rsid w:val="00DB4690"/>
    <w:rsid w:val="00DB5060"/>
    <w:rsid w:val="00DB5683"/>
    <w:rsid w:val="00DB598F"/>
    <w:rsid w:val="00DB5D3E"/>
    <w:rsid w:val="00DB5DE6"/>
    <w:rsid w:val="00DB60DD"/>
    <w:rsid w:val="00DB631C"/>
    <w:rsid w:val="00DB63E2"/>
    <w:rsid w:val="00DB66A0"/>
    <w:rsid w:val="00DB66CD"/>
    <w:rsid w:val="00DC0318"/>
    <w:rsid w:val="00DC038F"/>
    <w:rsid w:val="00DC0849"/>
    <w:rsid w:val="00DC085D"/>
    <w:rsid w:val="00DC0B73"/>
    <w:rsid w:val="00DC1EBA"/>
    <w:rsid w:val="00DC2119"/>
    <w:rsid w:val="00DC2697"/>
    <w:rsid w:val="00DC2701"/>
    <w:rsid w:val="00DC2AFD"/>
    <w:rsid w:val="00DC2EC0"/>
    <w:rsid w:val="00DC300C"/>
    <w:rsid w:val="00DC3733"/>
    <w:rsid w:val="00DC38AE"/>
    <w:rsid w:val="00DC3BEC"/>
    <w:rsid w:val="00DC3D5C"/>
    <w:rsid w:val="00DC432E"/>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0405"/>
    <w:rsid w:val="00DE1E15"/>
    <w:rsid w:val="00DE23D5"/>
    <w:rsid w:val="00DE270C"/>
    <w:rsid w:val="00DE279F"/>
    <w:rsid w:val="00DE2A68"/>
    <w:rsid w:val="00DE3577"/>
    <w:rsid w:val="00DE35FC"/>
    <w:rsid w:val="00DE3B3E"/>
    <w:rsid w:val="00DE3D9F"/>
    <w:rsid w:val="00DE4611"/>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4F9"/>
    <w:rsid w:val="00DF173B"/>
    <w:rsid w:val="00DF2045"/>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9E"/>
    <w:rsid w:val="00E02577"/>
    <w:rsid w:val="00E030BA"/>
    <w:rsid w:val="00E0319F"/>
    <w:rsid w:val="00E03952"/>
    <w:rsid w:val="00E03C8E"/>
    <w:rsid w:val="00E04091"/>
    <w:rsid w:val="00E041A6"/>
    <w:rsid w:val="00E042C4"/>
    <w:rsid w:val="00E04482"/>
    <w:rsid w:val="00E04811"/>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F0E"/>
    <w:rsid w:val="00E110A7"/>
    <w:rsid w:val="00E11140"/>
    <w:rsid w:val="00E1144A"/>
    <w:rsid w:val="00E1158B"/>
    <w:rsid w:val="00E11976"/>
    <w:rsid w:val="00E11A60"/>
    <w:rsid w:val="00E11A71"/>
    <w:rsid w:val="00E12492"/>
    <w:rsid w:val="00E12F6D"/>
    <w:rsid w:val="00E12FFB"/>
    <w:rsid w:val="00E13327"/>
    <w:rsid w:val="00E13665"/>
    <w:rsid w:val="00E13E7E"/>
    <w:rsid w:val="00E13F12"/>
    <w:rsid w:val="00E13F61"/>
    <w:rsid w:val="00E13FFC"/>
    <w:rsid w:val="00E14905"/>
    <w:rsid w:val="00E14B0B"/>
    <w:rsid w:val="00E14BC8"/>
    <w:rsid w:val="00E14D6F"/>
    <w:rsid w:val="00E14E0A"/>
    <w:rsid w:val="00E14EF5"/>
    <w:rsid w:val="00E169CB"/>
    <w:rsid w:val="00E208D6"/>
    <w:rsid w:val="00E209C8"/>
    <w:rsid w:val="00E20B66"/>
    <w:rsid w:val="00E211A7"/>
    <w:rsid w:val="00E2120B"/>
    <w:rsid w:val="00E214B9"/>
    <w:rsid w:val="00E21824"/>
    <w:rsid w:val="00E2185D"/>
    <w:rsid w:val="00E219A7"/>
    <w:rsid w:val="00E2205E"/>
    <w:rsid w:val="00E22142"/>
    <w:rsid w:val="00E224F2"/>
    <w:rsid w:val="00E224F7"/>
    <w:rsid w:val="00E22A11"/>
    <w:rsid w:val="00E22C25"/>
    <w:rsid w:val="00E22CDC"/>
    <w:rsid w:val="00E22D39"/>
    <w:rsid w:val="00E22F77"/>
    <w:rsid w:val="00E22FF3"/>
    <w:rsid w:val="00E2356C"/>
    <w:rsid w:val="00E2395A"/>
    <w:rsid w:val="00E2403F"/>
    <w:rsid w:val="00E240C5"/>
    <w:rsid w:val="00E243B8"/>
    <w:rsid w:val="00E24C18"/>
    <w:rsid w:val="00E24C92"/>
    <w:rsid w:val="00E24D46"/>
    <w:rsid w:val="00E2519A"/>
    <w:rsid w:val="00E2589A"/>
    <w:rsid w:val="00E25DEF"/>
    <w:rsid w:val="00E25EC6"/>
    <w:rsid w:val="00E26034"/>
    <w:rsid w:val="00E26797"/>
    <w:rsid w:val="00E26C15"/>
    <w:rsid w:val="00E26E88"/>
    <w:rsid w:val="00E27104"/>
    <w:rsid w:val="00E2731D"/>
    <w:rsid w:val="00E27647"/>
    <w:rsid w:val="00E27B32"/>
    <w:rsid w:val="00E27FB6"/>
    <w:rsid w:val="00E30045"/>
    <w:rsid w:val="00E30072"/>
    <w:rsid w:val="00E30672"/>
    <w:rsid w:val="00E3079B"/>
    <w:rsid w:val="00E30AB0"/>
    <w:rsid w:val="00E30EE7"/>
    <w:rsid w:val="00E31008"/>
    <w:rsid w:val="00E313AF"/>
    <w:rsid w:val="00E31445"/>
    <w:rsid w:val="00E3154B"/>
    <w:rsid w:val="00E318A8"/>
    <w:rsid w:val="00E319E2"/>
    <w:rsid w:val="00E31BCF"/>
    <w:rsid w:val="00E323DD"/>
    <w:rsid w:val="00E32BDB"/>
    <w:rsid w:val="00E32D52"/>
    <w:rsid w:val="00E335EA"/>
    <w:rsid w:val="00E3388F"/>
    <w:rsid w:val="00E338E0"/>
    <w:rsid w:val="00E342B8"/>
    <w:rsid w:val="00E343E7"/>
    <w:rsid w:val="00E346E0"/>
    <w:rsid w:val="00E346EE"/>
    <w:rsid w:val="00E348AC"/>
    <w:rsid w:val="00E34BA1"/>
    <w:rsid w:val="00E35043"/>
    <w:rsid w:val="00E352FD"/>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5BE7"/>
    <w:rsid w:val="00E4602C"/>
    <w:rsid w:val="00E464E7"/>
    <w:rsid w:val="00E47BB0"/>
    <w:rsid w:val="00E47D4F"/>
    <w:rsid w:val="00E47E4A"/>
    <w:rsid w:val="00E47EA1"/>
    <w:rsid w:val="00E501F6"/>
    <w:rsid w:val="00E5022D"/>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0CC"/>
    <w:rsid w:val="00E54919"/>
    <w:rsid w:val="00E54AF4"/>
    <w:rsid w:val="00E54C77"/>
    <w:rsid w:val="00E55DEC"/>
    <w:rsid w:val="00E5648D"/>
    <w:rsid w:val="00E56A1A"/>
    <w:rsid w:val="00E56A2B"/>
    <w:rsid w:val="00E56F8D"/>
    <w:rsid w:val="00E56FAC"/>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02F"/>
    <w:rsid w:val="00E64395"/>
    <w:rsid w:val="00E64397"/>
    <w:rsid w:val="00E64DE5"/>
    <w:rsid w:val="00E65299"/>
    <w:rsid w:val="00E6531D"/>
    <w:rsid w:val="00E659D8"/>
    <w:rsid w:val="00E65DAD"/>
    <w:rsid w:val="00E65F5F"/>
    <w:rsid w:val="00E6606B"/>
    <w:rsid w:val="00E663EA"/>
    <w:rsid w:val="00E6658A"/>
    <w:rsid w:val="00E667AF"/>
    <w:rsid w:val="00E66926"/>
    <w:rsid w:val="00E66E15"/>
    <w:rsid w:val="00E6717A"/>
    <w:rsid w:val="00E673C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807"/>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528"/>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3E"/>
    <w:rsid w:val="00E96C9C"/>
    <w:rsid w:val="00E96F00"/>
    <w:rsid w:val="00E9721F"/>
    <w:rsid w:val="00E97874"/>
    <w:rsid w:val="00E97C61"/>
    <w:rsid w:val="00E97E6D"/>
    <w:rsid w:val="00EA0994"/>
    <w:rsid w:val="00EA0A9D"/>
    <w:rsid w:val="00EA1A3C"/>
    <w:rsid w:val="00EA1F15"/>
    <w:rsid w:val="00EA2340"/>
    <w:rsid w:val="00EA2364"/>
    <w:rsid w:val="00EA240D"/>
    <w:rsid w:val="00EA24DF"/>
    <w:rsid w:val="00EA2BAE"/>
    <w:rsid w:val="00EA2E37"/>
    <w:rsid w:val="00EA3D82"/>
    <w:rsid w:val="00EA3EBA"/>
    <w:rsid w:val="00EA3F0E"/>
    <w:rsid w:val="00EA41E0"/>
    <w:rsid w:val="00EA449E"/>
    <w:rsid w:val="00EA48AA"/>
    <w:rsid w:val="00EA4D01"/>
    <w:rsid w:val="00EA4E01"/>
    <w:rsid w:val="00EA4F98"/>
    <w:rsid w:val="00EA4FCE"/>
    <w:rsid w:val="00EA4FF0"/>
    <w:rsid w:val="00EA5151"/>
    <w:rsid w:val="00EA53AC"/>
    <w:rsid w:val="00EA5731"/>
    <w:rsid w:val="00EA5B4D"/>
    <w:rsid w:val="00EA609A"/>
    <w:rsid w:val="00EA6502"/>
    <w:rsid w:val="00EA6768"/>
    <w:rsid w:val="00EA700F"/>
    <w:rsid w:val="00EA75BD"/>
    <w:rsid w:val="00EA7AE3"/>
    <w:rsid w:val="00EA7E7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A0"/>
    <w:rsid w:val="00EB3A71"/>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0E1"/>
    <w:rsid w:val="00EC0478"/>
    <w:rsid w:val="00EC0B0A"/>
    <w:rsid w:val="00EC12F8"/>
    <w:rsid w:val="00EC1550"/>
    <w:rsid w:val="00EC1A8D"/>
    <w:rsid w:val="00EC28AB"/>
    <w:rsid w:val="00EC2AB5"/>
    <w:rsid w:val="00EC368A"/>
    <w:rsid w:val="00EC385A"/>
    <w:rsid w:val="00EC3D45"/>
    <w:rsid w:val="00EC408E"/>
    <w:rsid w:val="00EC43C5"/>
    <w:rsid w:val="00EC44A4"/>
    <w:rsid w:val="00EC4A0D"/>
    <w:rsid w:val="00EC51F4"/>
    <w:rsid w:val="00EC5443"/>
    <w:rsid w:val="00EC5666"/>
    <w:rsid w:val="00EC57FC"/>
    <w:rsid w:val="00EC5CAF"/>
    <w:rsid w:val="00EC5D4B"/>
    <w:rsid w:val="00EC5F95"/>
    <w:rsid w:val="00EC6009"/>
    <w:rsid w:val="00EC6079"/>
    <w:rsid w:val="00EC6384"/>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1F7D"/>
    <w:rsid w:val="00ED2027"/>
    <w:rsid w:val="00ED3059"/>
    <w:rsid w:val="00ED3380"/>
    <w:rsid w:val="00ED33AC"/>
    <w:rsid w:val="00ED371B"/>
    <w:rsid w:val="00ED3A4D"/>
    <w:rsid w:val="00ED3B5C"/>
    <w:rsid w:val="00ED4A85"/>
    <w:rsid w:val="00ED4AC5"/>
    <w:rsid w:val="00ED50CF"/>
    <w:rsid w:val="00ED53A4"/>
    <w:rsid w:val="00ED598B"/>
    <w:rsid w:val="00ED59EB"/>
    <w:rsid w:val="00ED5A08"/>
    <w:rsid w:val="00ED6BB5"/>
    <w:rsid w:val="00ED6E64"/>
    <w:rsid w:val="00ED6ED3"/>
    <w:rsid w:val="00ED7176"/>
    <w:rsid w:val="00ED7667"/>
    <w:rsid w:val="00ED7C0A"/>
    <w:rsid w:val="00EE03C1"/>
    <w:rsid w:val="00EE048D"/>
    <w:rsid w:val="00EE0A8C"/>
    <w:rsid w:val="00EE0ABE"/>
    <w:rsid w:val="00EE0D6B"/>
    <w:rsid w:val="00EE19B5"/>
    <w:rsid w:val="00EE19DE"/>
    <w:rsid w:val="00EE293A"/>
    <w:rsid w:val="00EE2960"/>
    <w:rsid w:val="00EE3863"/>
    <w:rsid w:val="00EE3E8B"/>
    <w:rsid w:val="00EE4118"/>
    <w:rsid w:val="00EE41B3"/>
    <w:rsid w:val="00EE4268"/>
    <w:rsid w:val="00EE42D9"/>
    <w:rsid w:val="00EE4494"/>
    <w:rsid w:val="00EE479C"/>
    <w:rsid w:val="00EE4856"/>
    <w:rsid w:val="00EE49FE"/>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485"/>
    <w:rsid w:val="00EF1576"/>
    <w:rsid w:val="00EF1ADA"/>
    <w:rsid w:val="00EF20DB"/>
    <w:rsid w:val="00EF2403"/>
    <w:rsid w:val="00EF25C7"/>
    <w:rsid w:val="00EF29D2"/>
    <w:rsid w:val="00EF2CE1"/>
    <w:rsid w:val="00EF2DE6"/>
    <w:rsid w:val="00EF335C"/>
    <w:rsid w:val="00EF3DA3"/>
    <w:rsid w:val="00EF3E0F"/>
    <w:rsid w:val="00EF4F0C"/>
    <w:rsid w:val="00EF51C4"/>
    <w:rsid w:val="00EF5F61"/>
    <w:rsid w:val="00EF6172"/>
    <w:rsid w:val="00EF626F"/>
    <w:rsid w:val="00EF630F"/>
    <w:rsid w:val="00EF63D7"/>
    <w:rsid w:val="00EF7DCF"/>
    <w:rsid w:val="00F00BDA"/>
    <w:rsid w:val="00F01562"/>
    <w:rsid w:val="00F015B6"/>
    <w:rsid w:val="00F01AB5"/>
    <w:rsid w:val="00F01C21"/>
    <w:rsid w:val="00F01D29"/>
    <w:rsid w:val="00F0285C"/>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4FC"/>
    <w:rsid w:val="00F147D5"/>
    <w:rsid w:val="00F147DF"/>
    <w:rsid w:val="00F14971"/>
    <w:rsid w:val="00F1507D"/>
    <w:rsid w:val="00F155C3"/>
    <w:rsid w:val="00F15EDA"/>
    <w:rsid w:val="00F16A0E"/>
    <w:rsid w:val="00F16B6F"/>
    <w:rsid w:val="00F1798F"/>
    <w:rsid w:val="00F17B1D"/>
    <w:rsid w:val="00F20A5D"/>
    <w:rsid w:val="00F21250"/>
    <w:rsid w:val="00F217E5"/>
    <w:rsid w:val="00F2187E"/>
    <w:rsid w:val="00F219E3"/>
    <w:rsid w:val="00F21E5E"/>
    <w:rsid w:val="00F2208D"/>
    <w:rsid w:val="00F233C8"/>
    <w:rsid w:val="00F239A1"/>
    <w:rsid w:val="00F239CC"/>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879"/>
    <w:rsid w:val="00F32FB4"/>
    <w:rsid w:val="00F346B9"/>
    <w:rsid w:val="00F35FE4"/>
    <w:rsid w:val="00F36C59"/>
    <w:rsid w:val="00F37474"/>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03A"/>
    <w:rsid w:val="00F63C0C"/>
    <w:rsid w:val="00F64148"/>
    <w:rsid w:val="00F64392"/>
    <w:rsid w:val="00F64477"/>
    <w:rsid w:val="00F650A8"/>
    <w:rsid w:val="00F65142"/>
    <w:rsid w:val="00F652BD"/>
    <w:rsid w:val="00F654C2"/>
    <w:rsid w:val="00F65AFC"/>
    <w:rsid w:val="00F65D84"/>
    <w:rsid w:val="00F65DD0"/>
    <w:rsid w:val="00F65E58"/>
    <w:rsid w:val="00F664BF"/>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256"/>
    <w:rsid w:val="00F77497"/>
    <w:rsid w:val="00F77B13"/>
    <w:rsid w:val="00F77C83"/>
    <w:rsid w:val="00F77DDA"/>
    <w:rsid w:val="00F80590"/>
    <w:rsid w:val="00F81004"/>
    <w:rsid w:val="00F812B9"/>
    <w:rsid w:val="00F81705"/>
    <w:rsid w:val="00F81753"/>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FC1"/>
    <w:rsid w:val="00F93352"/>
    <w:rsid w:val="00F94018"/>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840"/>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DE0"/>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89"/>
    <w:rsid w:val="00FB47D2"/>
    <w:rsid w:val="00FB491D"/>
    <w:rsid w:val="00FB4BF1"/>
    <w:rsid w:val="00FB4E0A"/>
    <w:rsid w:val="00FB4EF8"/>
    <w:rsid w:val="00FB54A8"/>
    <w:rsid w:val="00FB58BD"/>
    <w:rsid w:val="00FB5B20"/>
    <w:rsid w:val="00FB5C83"/>
    <w:rsid w:val="00FB64F1"/>
    <w:rsid w:val="00FB652C"/>
    <w:rsid w:val="00FB6F6D"/>
    <w:rsid w:val="00FB789F"/>
    <w:rsid w:val="00FC004E"/>
    <w:rsid w:val="00FC00AA"/>
    <w:rsid w:val="00FC00DB"/>
    <w:rsid w:val="00FC0215"/>
    <w:rsid w:val="00FC035A"/>
    <w:rsid w:val="00FC0680"/>
    <w:rsid w:val="00FC0EA9"/>
    <w:rsid w:val="00FC1800"/>
    <w:rsid w:val="00FC1B02"/>
    <w:rsid w:val="00FC208B"/>
    <w:rsid w:val="00FC2885"/>
    <w:rsid w:val="00FC2974"/>
    <w:rsid w:val="00FC29A4"/>
    <w:rsid w:val="00FC2A83"/>
    <w:rsid w:val="00FC2F58"/>
    <w:rsid w:val="00FC310E"/>
    <w:rsid w:val="00FC33E3"/>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682"/>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A72"/>
    <w:rsid w:val="00FE1D44"/>
    <w:rsid w:val="00FE24F6"/>
    <w:rsid w:val="00FE251B"/>
    <w:rsid w:val="00FE2D22"/>
    <w:rsid w:val="00FE2EBD"/>
    <w:rsid w:val="00FE34D4"/>
    <w:rsid w:val="00FE3561"/>
    <w:rsid w:val="00FE3662"/>
    <w:rsid w:val="00FE3C55"/>
    <w:rsid w:val="00FE3F0F"/>
    <w:rsid w:val="00FE3FA6"/>
    <w:rsid w:val="00FE4272"/>
    <w:rsid w:val="00FE4508"/>
    <w:rsid w:val="00FE490D"/>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3E8"/>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737"/>
    <w:rsid w:val="00FF6A7B"/>
    <w:rsid w:val="00FF6DBE"/>
    <w:rsid w:val="00FF6F7D"/>
    <w:rsid w:val="00FF70CF"/>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5506"/>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5713613">
      <w:bodyDiv w:val="1"/>
      <w:marLeft w:val="0"/>
      <w:marRight w:val="0"/>
      <w:marTop w:val="0"/>
      <w:marBottom w:val="0"/>
      <w:divBdr>
        <w:top w:val="none" w:sz="0" w:space="0" w:color="auto"/>
        <w:left w:val="none" w:sz="0" w:space="0" w:color="auto"/>
        <w:bottom w:val="none" w:sz="0" w:space="0" w:color="auto"/>
        <w:right w:val="none" w:sz="0" w:space="0" w:color="auto"/>
      </w:divBdr>
      <w:divsChild>
        <w:div w:id="693113233">
          <w:marLeft w:val="1886"/>
          <w:marRight w:val="0"/>
          <w:marTop w:val="77"/>
          <w:marBottom w:val="0"/>
          <w:divBdr>
            <w:top w:val="none" w:sz="0" w:space="0" w:color="auto"/>
            <w:left w:val="none" w:sz="0" w:space="0" w:color="auto"/>
            <w:bottom w:val="none" w:sz="0" w:space="0" w:color="auto"/>
            <w:right w:val="none" w:sz="0" w:space="0" w:color="auto"/>
          </w:divBdr>
        </w:div>
      </w:divsChild>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00313314">
      <w:bodyDiv w:val="1"/>
      <w:marLeft w:val="0"/>
      <w:marRight w:val="0"/>
      <w:marTop w:val="0"/>
      <w:marBottom w:val="0"/>
      <w:divBdr>
        <w:top w:val="none" w:sz="0" w:space="0" w:color="auto"/>
        <w:left w:val="none" w:sz="0" w:space="0" w:color="auto"/>
        <w:bottom w:val="none" w:sz="0" w:space="0" w:color="auto"/>
        <w:right w:val="none" w:sz="0" w:space="0" w:color="auto"/>
      </w:divBdr>
      <w:divsChild>
        <w:div w:id="1440486503">
          <w:marLeft w:val="1224"/>
          <w:marRight w:val="0"/>
          <w:marTop w:val="77"/>
          <w:marBottom w:val="0"/>
          <w:divBdr>
            <w:top w:val="none" w:sz="0" w:space="0" w:color="auto"/>
            <w:left w:val="none" w:sz="0" w:space="0" w:color="auto"/>
            <w:bottom w:val="none" w:sz="0" w:space="0" w:color="auto"/>
            <w:right w:val="none" w:sz="0" w:space="0" w:color="auto"/>
          </w:divBdr>
        </w:div>
        <w:div w:id="422844007">
          <w:marLeft w:val="1886"/>
          <w:marRight w:val="0"/>
          <w:marTop w:val="77"/>
          <w:marBottom w:val="0"/>
          <w:divBdr>
            <w:top w:val="none" w:sz="0" w:space="0" w:color="auto"/>
            <w:left w:val="none" w:sz="0" w:space="0" w:color="auto"/>
            <w:bottom w:val="none" w:sz="0" w:space="0" w:color="auto"/>
            <w:right w:val="none" w:sz="0" w:space="0" w:color="auto"/>
          </w:divBdr>
        </w:div>
        <w:div w:id="1367290110">
          <w:marLeft w:val="1224"/>
          <w:marRight w:val="0"/>
          <w:marTop w:val="77"/>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7178093">
      <w:bodyDiv w:val="1"/>
      <w:marLeft w:val="0"/>
      <w:marRight w:val="0"/>
      <w:marTop w:val="0"/>
      <w:marBottom w:val="0"/>
      <w:divBdr>
        <w:top w:val="none" w:sz="0" w:space="0" w:color="auto"/>
        <w:left w:val="none" w:sz="0" w:space="0" w:color="auto"/>
        <w:bottom w:val="none" w:sz="0" w:space="0" w:color="auto"/>
        <w:right w:val="none" w:sz="0" w:space="0" w:color="auto"/>
      </w:divBdr>
      <w:divsChild>
        <w:div w:id="1188372677">
          <w:marLeft w:val="1886"/>
          <w:marRight w:val="0"/>
          <w:marTop w:val="77"/>
          <w:marBottom w:val="0"/>
          <w:divBdr>
            <w:top w:val="none" w:sz="0" w:space="0" w:color="auto"/>
            <w:left w:val="none" w:sz="0" w:space="0" w:color="auto"/>
            <w:bottom w:val="none" w:sz="0" w:space="0" w:color="auto"/>
            <w:right w:val="none" w:sz="0" w:space="0" w:color="auto"/>
          </w:divBdr>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1247509">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cmcc\AppData\Roaming\Foxmail7\Temp-15828-20211019034505\Attach\image001(10-19-1(10-19-19-43-26).png"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C:\Users\cmcc\AppData\Roaming\Foxmail7\Temp-15828-20211019034505\Attach\image009(10-19-1(10-19-19-50-26).pn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file:///C:\Users\cmcc\AppData\Roaming\Foxmail7\Temp-15828-20211019034505\Attach\image002(10-19-1(10-19-19-43-26).png" TargetMode="External"/><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file:///C:\Users\cmcc\AppData\Roaming\Foxmail7\Temp-15828-20211019034505\Attach\image010(10-19-1(10-19-19-50-26).pn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F029C-952B-4745-B8D8-638498B01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3821</Words>
  <Characters>21783</Characters>
  <Application>Microsoft Office Word</Application>
  <DocSecurity>0</DocSecurity>
  <Lines>181</Lines>
  <Paragraphs>51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25553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유향선/책임연구원/미래기술센터 C&amp;M표준(연)5G무선통신표준Task(sssun.you@lge.com)</cp:lastModifiedBy>
  <cp:revision>4</cp:revision>
  <cp:lastPrinted>2013-04-04T11:22:00Z</cp:lastPrinted>
  <dcterms:created xsi:type="dcterms:W3CDTF">2021-11-05T08:56:00Z</dcterms:created>
  <dcterms:modified xsi:type="dcterms:W3CDTF">2021-11-05T09:34:00Z</dcterms:modified>
</cp:coreProperties>
</file>